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750"/>
        <w:tblW w:w="11040" w:type="dxa"/>
        <w:tblInd w:w="108" w:type="dxa"/>
        <w:tblLayout w:type="fixed"/>
        <w:tblCellMar>
          <w:left w:w="108" w:type="dxa"/>
          <w:right w:w="108" w:type="dxa"/>
        </w:tblCellMar>
        <w:tblLook w:val="04A0" w:firstRow="1" w:lastRow="0" w:firstColumn="1" w:lastColumn="0" w:noHBand="0" w:noVBand="1"/>
      </w:tblPr>
      <w:tblGrid>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tblGrid>
      <w:tr>
        <w:trPr>
          <w:trHeight w:val="60"/>
        </w:trPr>
        <w:tc>
          <w:tcPr>
            <w:gridSpan w:val="30"/>
            <w:shd w:val="clear" w:color="ffffff" w:fill="auto"/>
            <w:tcW w:w="11040" w:type="dxa"/>
            <w:vAlign w:val="center"/>
            <w:textDirection w:val="lrTb"/>
            <w:noWrap w:val="false"/>
          </w:tcPr>
          <w:p>
            <w:pPr>
              <w:jc w:val="center"/>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t xml:space="preserve">ДОГОВОР ПОСТАВКИ </w:t>
            </w:r>
            <w:r>
              <w:rPr>
                <w:rFonts w:ascii="Times New Roman" w:hAnsi="Times New Roman"/>
                <w:b/>
                <w:sz w:val="20"/>
                <w:szCs w:val="20"/>
              </w:rPr>
              <w:t xml:space="preserve">№....</w:t>
            </w:r>
            <w:r>
              <w:rPr>
                <w:rFonts w:ascii="Times New Roman" w:hAnsi="Times New Roman"/>
                <w:b/>
                <w:sz w:val="20"/>
                <w:szCs w:val="20"/>
              </w:rPr>
            </w:r>
          </w:p>
        </w:tc>
      </w:tr>
      <w:tr>
        <w:trPr>
          <w:trHeight w:val="60"/>
        </w:trPr>
        <w:tc>
          <w:tcPr>
            <w:gridSpan w:val="29"/>
            <w:shd w:val="clear" w:color="ffffff" w:fill="auto"/>
            <w:tcW w:w="10672" w:type="dxa"/>
            <w:vAlign w:val="bottom"/>
            <w:textDirection w:val="lrTb"/>
            <w:noWrap w:val="false"/>
          </w:tcPr>
          <w:p>
            <w:pPr>
              <w:rPr>
                <w:rFonts w:ascii="Times New Roman" w:hAnsi="Times New Roman"/>
                <w:sz w:val="20"/>
                <w:szCs w:val="20"/>
              </w:rPr>
            </w:pPr>
            <w:r>
              <w:rPr>
                <w:rFonts w:ascii="Times New Roman" w:hAnsi="Times New Roman"/>
                <w:sz w:val="20"/>
                <w:szCs w:val="20"/>
              </w:rPr>
              <w:t xml:space="preserve">г.</w:t>
            </w:r>
            <w:r>
              <w:rPr>
                <w:rFonts w:ascii="Times New Roman" w:hAnsi="Times New Roman"/>
                <w:sz w:val="20"/>
                <w:szCs w:val="20"/>
              </w:rPr>
              <w:t xml:space="preserve"> </w:t>
            </w:r>
            <w:r>
              <w:rPr>
                <w:rFonts w:ascii="Times New Roman" w:hAnsi="Times New Roman"/>
                <w:sz w:val="20"/>
                <w:szCs w:val="20"/>
              </w:rPr>
              <w:t xml:space="preserve">Казань</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 20.05.202</w:t>
            </w:r>
            <w:r>
              <w:rPr>
                <w:rFonts w:ascii="Times New Roman" w:hAnsi="Times New Roman"/>
                <w:sz w:val="20"/>
                <w:szCs w:val="20"/>
              </w:rPr>
              <w:t xml:space="preserve">3 </w:t>
            </w:r>
            <w:r>
              <w:rPr>
                <w:rFonts w:ascii="Times New Roman" w:hAnsi="Times New Roman"/>
                <w:sz w:val="20"/>
                <w:szCs w:val="20"/>
              </w:rPr>
              <w:t xml:space="preserve">г.</w:t>
            </w:r>
            <w:r>
              <w:rPr>
                <w:rFonts w:ascii="Times New Roman" w:hAnsi="Times New Roman"/>
                <w:sz w:val="20"/>
                <w:szCs w:val="20"/>
              </w:rPr>
            </w:r>
          </w:p>
        </w:tc>
        <w:tc>
          <w:tcPr>
            <w:shd w:val="clear" w:color="ffffff" w:fill="auto"/>
            <w:tcW w:w="368" w:type="dxa"/>
            <w:vAlign w:val="center"/>
            <w:textDirection w:val="lrTb"/>
            <w:noWrap w:val="false"/>
          </w:tcPr>
          <w:p>
            <w:pPr>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textDirection w:val="lrTb"/>
            <w:noWrap w:val="false"/>
          </w:tcPr>
          <w:p>
            <w:pPr>
              <w:jc w:val="both"/>
              <w:rPr>
                <w:rFonts w:ascii="Times New Roman" w:hAnsi="Times New Roman"/>
                <w:sz w:val="20"/>
                <w:szCs w:val="20"/>
              </w:rPr>
            </w:pPr>
            <w:r>
              <w:rPr>
                <w:rFonts w:ascii="Times New Roman" w:hAnsi="Times New Roman"/>
                <w:sz w:val="20"/>
                <w:szCs w:val="20"/>
              </w:rPr>
              <w:t xml:space="preserve">Общество с ограниченной ответственностью "ТОПЛИВНАЯ КОМПАНИЯ "ТРАНЗИТСИТИ", именуемое в дальнейшем Поставщик, в лице </w:t>
            </w:r>
            <w:r>
              <w:rPr>
                <w:rFonts w:ascii="Times New Roman" w:hAnsi="Times New Roman"/>
                <w:sz w:val="20"/>
                <w:szCs w:val="20"/>
              </w:rPr>
              <w:t xml:space="preserve">Д</w:t>
            </w:r>
            <w:r>
              <w:rPr>
                <w:rFonts w:ascii="Times New Roman" w:hAnsi="Times New Roman"/>
                <w:sz w:val="20"/>
                <w:szCs w:val="20"/>
              </w:rPr>
              <w:t xml:space="preserve">иректора Дерягина Олега </w:t>
            </w:r>
            <w:r>
              <w:rPr>
                <w:rFonts w:ascii="Times New Roman" w:hAnsi="Times New Roman"/>
                <w:sz w:val="20"/>
                <w:szCs w:val="20"/>
              </w:rPr>
              <w:t xml:space="preserve">Анатольевича ,</w:t>
            </w:r>
            <w:r>
              <w:rPr>
                <w:rFonts w:ascii="Times New Roman" w:hAnsi="Times New Roman"/>
                <w:sz w:val="20"/>
                <w:szCs w:val="20"/>
              </w:rPr>
              <w:t xml:space="preserve"> действующего на основании </w:t>
            </w:r>
            <w:r>
              <w:rPr>
                <w:rFonts w:ascii="Times New Roman" w:hAnsi="Times New Roman"/>
                <w:sz w:val="20"/>
                <w:szCs w:val="20"/>
              </w:rPr>
              <w:t xml:space="preserve">Устава</w:t>
            </w:r>
            <w:r>
              <w:rPr>
                <w:rFonts w:ascii="Times New Roman" w:hAnsi="Times New Roman"/>
                <w:sz w:val="20"/>
                <w:szCs w:val="20"/>
              </w:rPr>
              <w:t xml:space="preserve">, с одной стороны, и </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t xml:space="preserve">Общество с ограниченной ответственностью "................", именуемое в дальнейшем Покупатель, в лице </w:t>
            </w:r>
            <w:r>
              <w:rPr>
                <w:rFonts w:ascii="Times New Roman" w:hAnsi="Times New Roman"/>
                <w:sz w:val="20"/>
                <w:szCs w:val="20"/>
              </w:rPr>
              <w:t xml:space="preserve">Директора  ..............</w:t>
            </w:r>
            <w:r>
              <w:rPr>
                <w:rFonts w:ascii="Times New Roman" w:hAnsi="Times New Roman"/>
                <w:sz w:val="20"/>
                <w:szCs w:val="20"/>
              </w:rPr>
              <w:t xml:space="preserve"> , действующего на основании Устава, с другой стороны, совместное именуемые в дальнейшем «Стороны», заключили настоящий Договор о следующем:</w:t>
            </w:r>
            <w:r>
              <w:rPr>
                <w:rFonts w:ascii="Times New Roman" w:hAnsi="Times New Roman"/>
                <w:sz w:val="20"/>
                <w:szCs w:val="20"/>
              </w:rPr>
            </w:r>
          </w:p>
        </w:tc>
      </w:tr>
      <w:tr>
        <w:trPr>
          <w:trHeight w:val="60"/>
        </w:trPr>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center"/>
              <w:rPr>
                <w:rFonts w:ascii="Times New Roman" w:hAnsi="Times New Roman"/>
                <w:b/>
                <w:sz w:val="20"/>
                <w:szCs w:val="20"/>
              </w:rPr>
            </w:pPr>
            <w:r>
              <w:rPr>
                <w:rFonts w:ascii="Times New Roman" w:hAnsi="Times New Roman"/>
                <w:b/>
                <w:sz w:val="20"/>
                <w:szCs w:val="20"/>
              </w:rPr>
              <w:t xml:space="preserve">1.  ПРЕДМЕТ ДОГОВОРА</w:t>
            </w:r>
            <w:r>
              <w:rPr>
                <w:rFonts w:ascii="Times New Roman" w:hAnsi="Times New Roman"/>
                <w:b/>
                <w:sz w:val="20"/>
                <w:szCs w:val="20"/>
              </w:rPr>
            </w:r>
          </w:p>
          <w:p>
            <w:pP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r>
      <w:tr>
        <w:trPr>
          <w:trHeight w:val="60"/>
        </w:trPr>
        <w:tc>
          <w:tcPr>
            <w:gridSpan w:val="30"/>
            <w:shd w:val="clear" w:color="ffffff" w:fill="auto"/>
            <w:tcW w:w="11040" w:type="dxa"/>
            <w:vAlign w:val="bottom"/>
            <w:textDirection w:val="lrTb"/>
            <w:noWrap w:val="false"/>
          </w:tcPr>
          <w:p>
            <w:pPr>
              <w:ind w:left="463" w:hanging="463"/>
              <w:jc w:val="both"/>
              <w:rPr>
                <w:rFonts w:ascii="Times New Roman" w:hAnsi="Times New Roman"/>
                <w:sz w:val="20"/>
                <w:szCs w:val="20"/>
              </w:rPr>
            </w:pPr>
            <w:r>
              <w:rPr>
                <w:rFonts w:ascii="Times New Roman" w:hAnsi="Times New Roman"/>
                <w:sz w:val="20"/>
                <w:szCs w:val="20"/>
              </w:rPr>
              <w:t xml:space="preserve">1.1.</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Поставщик обязуется в течение срока действия настоящего Договора поставлять, а Покупатель принимать и </w:t>
            </w:r>
            <w:r>
              <w:rPr>
                <w:rFonts w:ascii="Times New Roman" w:hAnsi="Times New Roman"/>
                <w:sz w:val="20"/>
                <w:szCs w:val="20"/>
              </w:rPr>
              <w:t xml:space="preserve">  </w:t>
            </w:r>
            <w:r>
              <w:rPr>
                <w:rFonts w:ascii="Times New Roman" w:hAnsi="Times New Roman"/>
                <w:sz w:val="20"/>
                <w:szCs w:val="20"/>
              </w:rPr>
              <w:t xml:space="preserve">оплачивать продукцию нефтепереработки</w:t>
            </w:r>
            <w:r>
              <w:rPr>
                <w:rFonts w:ascii="Times New Roman" w:hAnsi="Times New Roman"/>
                <w:sz w:val="20"/>
                <w:szCs w:val="20"/>
              </w:rPr>
              <w:t xml:space="preserve"> (далее по тексту – Продукция)</w:t>
            </w:r>
            <w:r>
              <w:rPr>
                <w:rFonts w:ascii="Times New Roman" w:hAnsi="Times New Roman"/>
                <w:sz w:val="20"/>
                <w:szCs w:val="20"/>
              </w:rPr>
              <w:t xml:space="preserve">, в частности</w:t>
            </w:r>
            <w:r>
              <w:rPr>
                <w:rFonts w:ascii="Times New Roman" w:hAnsi="Times New Roman"/>
                <w:sz w:val="20"/>
                <w:szCs w:val="20"/>
              </w:rPr>
              <w:t xml:space="preserve"> бензины, дизельное топливо и иную продукцию нефтепереработки в порядке и на условиях, установленных настоящим Договором</w:t>
            </w:r>
            <w:r>
              <w:rPr>
                <w:rFonts w:ascii="Times New Roman" w:hAnsi="Times New Roman"/>
                <w:sz w:val="20"/>
                <w:szCs w:val="20"/>
              </w:rPr>
              <w:t xml:space="preserve">, дополнительными соглашениями. Поставка производится отдельными партиями.</w:t>
            </w:r>
            <w:r>
              <w:rPr>
                <w:rFonts w:ascii="Times New Roman" w:hAnsi="Times New Roman"/>
                <w:sz w:val="20"/>
                <w:szCs w:val="20"/>
              </w:rPr>
              <w:t xml:space="preserve">  </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t xml:space="preserve">1.2. </w:t>
            </w:r>
            <w:r>
              <w:rPr>
                <w:rFonts w:ascii="Times New Roman" w:hAnsi="Times New Roman"/>
                <w:sz w:val="20"/>
                <w:szCs w:val="20"/>
              </w:rPr>
              <w:t xml:space="preserve">В дополнительных соглашениях </w:t>
            </w:r>
            <w:r>
              <w:rPr>
                <w:rFonts w:ascii="Times New Roman" w:hAnsi="Times New Roman"/>
                <w:sz w:val="20"/>
                <w:szCs w:val="20"/>
              </w:rPr>
              <w:t xml:space="preserve">С</w:t>
            </w:r>
            <w:r>
              <w:rPr>
                <w:rFonts w:ascii="Times New Roman" w:hAnsi="Times New Roman"/>
                <w:sz w:val="20"/>
                <w:szCs w:val="20"/>
              </w:rPr>
              <w:t xml:space="preserve">тороны согласовывают:</w:t>
            </w:r>
            <w:r>
              <w:rPr>
                <w:rFonts w:ascii="Times New Roman" w:hAnsi="Times New Roman"/>
                <w:sz w:val="20"/>
                <w:szCs w:val="20"/>
              </w:rPr>
            </w:r>
          </w:p>
          <w:p>
            <w:pPr>
              <w:ind w:left="496"/>
              <w:jc w:val="both"/>
              <w:rPr>
                <w:rFonts w:ascii="Times New Roman" w:hAnsi="Times New Roman"/>
                <w:sz w:val="20"/>
                <w:szCs w:val="20"/>
              </w:rPr>
            </w:pPr>
            <w:r>
              <w:rPr>
                <w:rFonts w:ascii="Times New Roman" w:hAnsi="Times New Roman"/>
                <w:sz w:val="20"/>
                <w:szCs w:val="20"/>
              </w:rPr>
              <w:t xml:space="preserve">- н</w:t>
            </w:r>
            <w:r>
              <w:rPr>
                <w:rFonts w:ascii="Times New Roman" w:hAnsi="Times New Roman"/>
                <w:sz w:val="20"/>
                <w:szCs w:val="20"/>
              </w:rPr>
              <w:t xml:space="preserve">аименование</w:t>
            </w:r>
            <w:r>
              <w:rPr>
                <w:rFonts w:ascii="Times New Roman" w:hAnsi="Times New Roman"/>
                <w:sz w:val="20"/>
                <w:szCs w:val="20"/>
              </w:rPr>
            </w:r>
          </w:p>
          <w:p>
            <w:pPr>
              <w:ind w:left="496"/>
              <w:jc w:val="both"/>
              <w:rPr>
                <w:rFonts w:ascii="Times New Roman" w:hAnsi="Times New Roman"/>
                <w:sz w:val="20"/>
                <w:szCs w:val="20"/>
              </w:rPr>
            </w:pPr>
            <w:r>
              <w:rPr>
                <w:rFonts w:ascii="Times New Roman" w:hAnsi="Times New Roman"/>
                <w:sz w:val="20"/>
                <w:szCs w:val="20"/>
              </w:rPr>
              <w:t xml:space="preserve">- а</w:t>
            </w:r>
            <w:r>
              <w:rPr>
                <w:rFonts w:ascii="Times New Roman" w:hAnsi="Times New Roman"/>
                <w:sz w:val="20"/>
                <w:szCs w:val="20"/>
              </w:rPr>
              <w:t xml:space="preserve">ссортимент</w:t>
            </w:r>
            <w:r>
              <w:rPr>
                <w:rFonts w:ascii="Times New Roman" w:hAnsi="Times New Roman"/>
                <w:sz w:val="20"/>
                <w:szCs w:val="20"/>
              </w:rPr>
            </w:r>
          </w:p>
          <w:p>
            <w:pPr>
              <w:ind w:left="496"/>
              <w:jc w:val="both"/>
              <w:rPr>
                <w:rFonts w:ascii="Times New Roman" w:hAnsi="Times New Roman"/>
                <w:sz w:val="20"/>
                <w:szCs w:val="20"/>
              </w:rPr>
            </w:pPr>
            <w:r>
              <w:rPr>
                <w:rFonts w:ascii="Times New Roman" w:hAnsi="Times New Roman"/>
                <w:sz w:val="20"/>
                <w:szCs w:val="20"/>
              </w:rPr>
              <w:t xml:space="preserve">- к</w:t>
            </w:r>
            <w:r>
              <w:rPr>
                <w:rFonts w:ascii="Times New Roman" w:hAnsi="Times New Roman"/>
                <w:sz w:val="20"/>
                <w:szCs w:val="20"/>
              </w:rPr>
              <w:t xml:space="preserve">оличество</w:t>
            </w:r>
            <w:r>
              <w:rPr>
                <w:rFonts w:ascii="Times New Roman" w:hAnsi="Times New Roman"/>
                <w:sz w:val="20"/>
                <w:szCs w:val="20"/>
              </w:rPr>
            </w:r>
          </w:p>
          <w:p>
            <w:pPr>
              <w:ind w:left="496"/>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цен</w:t>
            </w:r>
            <w:r>
              <w:rPr>
                <w:rFonts w:ascii="Times New Roman" w:hAnsi="Times New Roman"/>
                <w:sz w:val="20"/>
                <w:szCs w:val="20"/>
              </w:rPr>
              <w:t xml:space="preserve">у</w:t>
            </w:r>
            <w:r>
              <w:rPr>
                <w:rFonts w:ascii="Times New Roman" w:hAnsi="Times New Roman"/>
                <w:sz w:val="20"/>
                <w:szCs w:val="20"/>
              </w:rPr>
            </w:r>
          </w:p>
          <w:p>
            <w:pPr>
              <w:ind w:left="496"/>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сроки поставки</w:t>
            </w:r>
            <w:r>
              <w:rPr>
                <w:rFonts w:ascii="Times New Roman" w:hAnsi="Times New Roman"/>
                <w:sz w:val="20"/>
                <w:szCs w:val="20"/>
              </w:rPr>
            </w:r>
          </w:p>
          <w:p>
            <w:pPr>
              <w:ind w:left="496"/>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сроки оплаты </w:t>
            </w:r>
            <w:r>
              <w:rPr>
                <w:rFonts w:ascii="Times New Roman" w:hAnsi="Times New Roman"/>
                <w:sz w:val="20"/>
                <w:szCs w:val="20"/>
              </w:rPr>
            </w:r>
          </w:p>
          <w:p>
            <w:pPr>
              <w:ind w:left="496"/>
              <w:jc w:val="both"/>
              <w:rPr>
                <w:rFonts w:ascii="Times New Roman" w:hAnsi="Times New Roman"/>
                <w:sz w:val="20"/>
                <w:szCs w:val="20"/>
              </w:rPr>
            </w:pPr>
            <w:r>
              <w:rPr>
                <w:rFonts w:ascii="Times New Roman" w:hAnsi="Times New Roman"/>
                <w:sz w:val="20"/>
                <w:szCs w:val="20"/>
              </w:rPr>
              <w:t xml:space="preserve">- пункт отгрузки (налива) </w:t>
            </w:r>
            <w:r>
              <w:rPr>
                <w:rFonts w:ascii="Times New Roman" w:hAnsi="Times New Roman"/>
                <w:sz w:val="20"/>
                <w:szCs w:val="20"/>
              </w:rPr>
            </w:r>
          </w:p>
          <w:p>
            <w:pPr>
              <w:ind w:left="496"/>
              <w:jc w:val="both"/>
              <w:rPr>
                <w:rFonts w:ascii="Times New Roman" w:hAnsi="Times New Roman"/>
                <w:sz w:val="20"/>
                <w:szCs w:val="20"/>
              </w:rPr>
            </w:pPr>
            <w:r>
              <w:rPr>
                <w:rFonts w:ascii="Times New Roman" w:hAnsi="Times New Roman"/>
                <w:sz w:val="20"/>
                <w:szCs w:val="20"/>
              </w:rPr>
              <w:t xml:space="preserve">- данные грузополучателя (полное и сокращенное наименование, юридический и почтовый адрес, </w:t>
            </w:r>
            <w:r>
              <w:rPr>
                <w:rFonts w:ascii="Times New Roman" w:hAnsi="Times New Roman"/>
                <w:sz w:val="20"/>
                <w:szCs w:val="20"/>
              </w:rPr>
              <w:t xml:space="preserve">ИНН, КПП и ОКПО, контактный телефон представителя грузополучателя, ответственного за слив</w:t>
            </w:r>
            <w:r>
              <w:rPr>
                <w:rFonts w:ascii="Times New Roman" w:hAnsi="Times New Roman"/>
                <w:sz w:val="20"/>
                <w:szCs w:val="20"/>
              </w:rPr>
              <w:t xml:space="preserve">)</w:t>
            </w:r>
            <w:r>
              <w:rPr>
                <w:rFonts w:ascii="Times New Roman" w:hAnsi="Times New Roman"/>
                <w:sz w:val="20"/>
                <w:szCs w:val="20"/>
              </w:rPr>
            </w:r>
          </w:p>
          <w:p>
            <w:pPr>
              <w:ind w:left="496"/>
              <w:jc w:val="both"/>
              <w:rPr>
                <w:rFonts w:ascii="Times New Roman" w:hAnsi="Times New Roman"/>
                <w:sz w:val="20"/>
                <w:szCs w:val="20"/>
              </w:rPr>
            </w:pPr>
            <w:r>
              <w:rPr>
                <w:rFonts w:ascii="Times New Roman" w:hAnsi="Times New Roman"/>
                <w:sz w:val="20"/>
                <w:szCs w:val="20"/>
              </w:rPr>
              <w:t xml:space="preserve">- реквизиты доверенности уполномоченного представителя грузополучателя (с приложением копии доверенности), </w:t>
            </w:r>
            <w:r>
              <w:rPr>
                <w:rFonts w:ascii="Times New Roman" w:hAnsi="Times New Roman"/>
                <w:sz w:val="20"/>
                <w:szCs w:val="20"/>
              </w:rPr>
            </w:r>
          </w:p>
          <w:p>
            <w:pPr>
              <w:ind w:left="496"/>
              <w:jc w:val="both"/>
              <w:rPr>
                <w:rFonts w:ascii="Times New Roman" w:hAnsi="Times New Roman"/>
                <w:sz w:val="20"/>
                <w:szCs w:val="20"/>
              </w:rPr>
            </w:pPr>
            <w:r>
              <w:rPr>
                <w:rFonts w:ascii="Times New Roman" w:hAnsi="Times New Roman"/>
                <w:sz w:val="20"/>
                <w:szCs w:val="20"/>
              </w:rPr>
              <w:t xml:space="preserve">- информацию о специфических особенностях слива (время приема, необходимость насоса для слива, разъем и длина сливного шланга, сведения о виде переходников, необходимых для подключения к сливу)</w:t>
            </w:r>
            <w:r>
              <w:rPr>
                <w:rFonts w:ascii="Times New Roman" w:hAnsi="Times New Roman"/>
                <w:sz w:val="20"/>
                <w:szCs w:val="20"/>
              </w:rPr>
            </w:r>
          </w:p>
          <w:p>
            <w:pPr>
              <w:ind w:left="496"/>
              <w:jc w:val="both"/>
              <w:rPr>
                <w:rFonts w:ascii="Times New Roman" w:hAnsi="Times New Roman"/>
                <w:sz w:val="20"/>
                <w:szCs w:val="20"/>
              </w:rPr>
            </w:pPr>
            <w:r>
              <w:rPr>
                <w:rFonts w:ascii="Times New Roman" w:hAnsi="Times New Roman"/>
                <w:sz w:val="20"/>
                <w:szCs w:val="20"/>
              </w:rPr>
              <w:t xml:space="preserve">- иные условия поставки</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25" w:hanging="425"/>
              <w:jc w:val="both"/>
              <w:rPr>
                <w:rFonts w:ascii="Times New Roman" w:hAnsi="Times New Roman"/>
                <w:sz w:val="20"/>
                <w:szCs w:val="20"/>
              </w:rPr>
            </w:pPr>
            <w:r>
              <w:rPr>
                <w:rFonts w:ascii="Times New Roman" w:hAnsi="Times New Roman"/>
                <w:sz w:val="20"/>
                <w:szCs w:val="20"/>
              </w:rPr>
              <w:t xml:space="preserve">1.3. </w:t>
            </w:r>
            <w:r>
              <w:rPr>
                <w:rFonts w:ascii="Times New Roman" w:hAnsi="Times New Roman"/>
                <w:sz w:val="20"/>
                <w:szCs w:val="20"/>
              </w:rPr>
              <w:t xml:space="preserve">Дополнительны</w:t>
            </w:r>
            <w:r>
              <w:rPr>
                <w:rFonts w:ascii="Times New Roman" w:hAnsi="Times New Roman"/>
                <w:sz w:val="20"/>
                <w:szCs w:val="20"/>
              </w:rPr>
              <w:t xml:space="preserve">е</w:t>
            </w:r>
            <w:r>
              <w:rPr>
                <w:rFonts w:ascii="Times New Roman" w:hAnsi="Times New Roman"/>
                <w:sz w:val="20"/>
                <w:szCs w:val="20"/>
              </w:rPr>
              <w:t xml:space="preserve"> соглашения, являю</w:t>
            </w:r>
            <w:r>
              <w:rPr>
                <w:rFonts w:ascii="Times New Roman" w:hAnsi="Times New Roman"/>
                <w:sz w:val="20"/>
                <w:szCs w:val="20"/>
              </w:rPr>
              <w:t xml:space="preserve">тся</w:t>
            </w:r>
            <w:r>
              <w:rPr>
                <w:rFonts w:ascii="Times New Roman" w:hAnsi="Times New Roman"/>
                <w:sz w:val="20"/>
                <w:szCs w:val="20"/>
              </w:rPr>
              <w:t xml:space="preserve"> неотъемлемой частью настоящего Договора, а в случае отсутствия Дополнительного соглашения</w:t>
            </w:r>
            <w:r>
              <w:rPr>
                <w:rFonts w:ascii="Times New Roman" w:hAnsi="Times New Roman"/>
                <w:sz w:val="20"/>
                <w:szCs w:val="20"/>
              </w:rPr>
              <w:t xml:space="preserve">, условия</w:t>
            </w:r>
            <w:r>
              <w:rPr>
                <w:rFonts w:ascii="Times New Roman" w:hAnsi="Times New Roman"/>
                <w:sz w:val="20"/>
                <w:szCs w:val="20"/>
              </w:rPr>
              <w:t xml:space="preserve"> считаются согласованными согласно данным, указанным в подписанном Сторонами товаросопроводительном документе и/или Универсальном передаточном документе (далее по тексту – «УПД»).</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25" w:hanging="425"/>
              <w:jc w:val="both"/>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t xml:space="preserve">4</w:t>
            </w:r>
            <w:r>
              <w:rPr>
                <w:rFonts w:ascii="Times New Roman" w:hAnsi="Times New Roman"/>
                <w:sz w:val="20"/>
                <w:szCs w:val="20"/>
              </w:rPr>
              <w:t xml:space="preserve">. Стороны договорились об использовании УПД в качестве первичного документа и счета-фактуры.  УПД составляется Поставщиком по форме согласно Приложению №1 к письму ФНС России от 21.10.2013 № ММВ-20-3/96@.</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25" w:hanging="425"/>
              <w:jc w:val="both"/>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t xml:space="preserve">5</w:t>
            </w:r>
            <w:r>
              <w:rPr>
                <w:rFonts w:ascii="Times New Roman" w:hAnsi="Times New Roman"/>
                <w:sz w:val="20"/>
                <w:szCs w:val="20"/>
              </w:rPr>
              <w:t xml:space="preserve">.  По согласованию Сторон Поставщик от своего имени, но за счет Покупателя и за вознаграждение оказывает услуги по организации перевозки Продукции до грузополучателя, указанного Покупателем, а также выполняет иные действия, связанные с поставкой Продукции.</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center"/>
              <w:rPr>
                <w:rFonts w:ascii="Times New Roman" w:hAnsi="Times New Roman"/>
                <w:b/>
                <w:sz w:val="20"/>
                <w:szCs w:val="20"/>
              </w:rPr>
            </w:pPr>
            <w:r>
              <w:rPr>
                <w:rFonts w:ascii="Times New Roman" w:hAnsi="Times New Roman"/>
                <w:b/>
                <w:sz w:val="20"/>
                <w:szCs w:val="20"/>
              </w:rPr>
              <w:t xml:space="preserve">2.  УСЛОВИЯ И ПОРЯДОК ПОСТАВКИ ПРОДУКЦИИ</w:t>
            </w:r>
            <w:r>
              <w:rPr>
                <w:rFonts w:ascii="Times New Roman" w:hAnsi="Times New Roman"/>
                <w:b/>
                <w:sz w:val="20"/>
                <w:szCs w:val="20"/>
              </w:rPr>
            </w:r>
          </w:p>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r>
      <w:tr>
        <w:trPr>
          <w:trHeight w:val="60"/>
        </w:trPr>
        <w:tc>
          <w:tcPr>
            <w:gridSpan w:val="30"/>
            <w:shd w:val="clear" w:color="ffffff" w:fill="auto"/>
            <w:tcW w:w="11040" w:type="dxa"/>
            <w:vAlign w:val="bottom"/>
            <w:textDirection w:val="lrTb"/>
            <w:noWrap w:val="false"/>
          </w:tcPr>
          <w:p>
            <w:pPr>
              <w:ind w:left="354" w:hanging="354"/>
              <w:jc w:val="both"/>
              <w:rPr>
                <w:rFonts w:ascii="Times New Roman" w:hAnsi="Times New Roman"/>
                <w:sz w:val="20"/>
                <w:szCs w:val="20"/>
              </w:rPr>
            </w:pPr>
            <w:r>
              <w:rPr>
                <w:rFonts w:ascii="Times New Roman" w:hAnsi="Times New Roman"/>
                <w:sz w:val="20"/>
                <w:szCs w:val="20"/>
              </w:rPr>
              <w:t xml:space="preserve">2.1. Поставка Продукции по настоящему Договору осуществляется автомобильным транспортом, передачей в месте хранения Продукции (перекладкой с карты хранения Поставщика на карту хранения Покупателя).</w:t>
            </w:r>
            <w:r>
              <w:rPr>
                <w:rFonts w:ascii="Times New Roman" w:hAnsi="Times New Roman"/>
                <w:sz w:val="20"/>
                <w:szCs w:val="20"/>
              </w:rPr>
              <w:br/>
              <w:t xml:space="preserve">Стороны имеют право привлекать к исполнению настоящего Договора третьих лиц.</w:t>
            </w:r>
            <w:r>
              <w:rPr>
                <w:rFonts w:ascii="Times New Roman" w:hAnsi="Times New Roman"/>
                <w:sz w:val="20"/>
                <w:szCs w:val="20"/>
              </w:rPr>
              <w:b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sz w:val="20"/>
                <w:szCs w:val="20"/>
              </w:rPr>
            </w:pPr>
            <w:r>
              <w:rPr>
                <w:rFonts w:ascii="Times New Roman" w:hAnsi="Times New Roman"/>
                <w:sz w:val="20"/>
                <w:szCs w:val="20"/>
              </w:rPr>
              <w:t xml:space="preserve">2.2. Условия поставки Продукции устанавливаются Сторонами в Дополнительном соглашении.   </w:t>
            </w:r>
            <w:r>
              <w:rPr>
                <w:rFonts w:ascii="Times New Roman" w:hAnsi="Times New Roman"/>
                <w:sz w:val="20"/>
                <w:szCs w:val="20"/>
              </w:rPr>
            </w:r>
          </w:p>
          <w:p>
            <w:pPr>
              <w:ind w:left="354"/>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Подписанию Дополнительного соглашения между Сторонами предшествует направление Покупателем Поставщику письменной или устной заявки.</w:t>
            </w:r>
            <w:r>
              <w:rPr>
                <w:rFonts w:ascii="Times New Roman" w:hAnsi="Times New Roman"/>
                <w:sz w:val="20"/>
                <w:szCs w:val="20"/>
              </w:rPr>
            </w:r>
          </w:p>
          <w:p>
            <w:pPr>
              <w:ind w:left="354"/>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br/>
            </w:r>
            <w:r>
              <w:rPr>
                <w:rFonts w:ascii="Times New Roman" w:hAnsi="Times New Roman"/>
                <w:sz w:val="20"/>
                <w:szCs w:val="20"/>
              </w:rPr>
              <w:t xml:space="preserve">-   </w:t>
            </w:r>
            <w:r>
              <w:rPr>
                <w:rFonts w:ascii="Times New Roman" w:hAnsi="Times New Roman"/>
                <w:sz w:val="20"/>
                <w:szCs w:val="20"/>
              </w:rPr>
              <w:t xml:space="preserve">На основании полученной заявки Поставщик оформляет и направляет Покупателю Дополнительное соглашение, которое Покупатель в течение 1 (Одного) дня с момента получения подписывает и возвращает Поставщику.</w:t>
            </w:r>
            <w:r>
              <w:rPr>
                <w:rFonts w:ascii="Times New Roman" w:hAnsi="Times New Roman"/>
                <w:sz w:val="20"/>
                <w:szCs w:val="20"/>
              </w:rPr>
            </w:r>
          </w:p>
          <w:p>
            <w:pPr>
              <w:ind w:left="354"/>
              <w:jc w:val="both"/>
              <w:rPr>
                <w:rFonts w:ascii="Times New Roman" w:hAnsi="Times New Roman"/>
                <w:sz w:val="20"/>
                <w:szCs w:val="20"/>
              </w:rPr>
            </w:pPr>
            <w:r>
              <w:rPr>
                <w:rFonts w:ascii="Times New Roman" w:hAnsi="Times New Roman"/>
                <w:sz w:val="20"/>
                <w:szCs w:val="20"/>
              </w:rPr>
              <w:br/>
            </w:r>
            <w:r>
              <w:rPr>
                <w:rFonts w:ascii="Times New Roman" w:hAnsi="Times New Roman"/>
                <w:sz w:val="20"/>
                <w:szCs w:val="20"/>
              </w:rPr>
              <w:t xml:space="preserve">-  </w:t>
            </w:r>
            <w:r>
              <w:rPr>
                <w:rFonts w:ascii="Times New Roman" w:hAnsi="Times New Roman"/>
                <w:sz w:val="20"/>
                <w:szCs w:val="20"/>
              </w:rPr>
              <w:t xml:space="preserve">Поставка Продукции производится в полном соответствии с отгрузочными реквизитами Покупателя, которые указываются в Дополнительных соглашениях.</w:t>
            </w:r>
            <w:r>
              <w:rPr>
                <w:rFonts w:ascii="Times New Roman" w:hAnsi="Times New Roman"/>
                <w:sz w:val="20"/>
                <w:szCs w:val="20"/>
              </w:rPr>
            </w:r>
          </w:p>
          <w:p>
            <w:pPr>
              <w:ind w:left="354"/>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354"/>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Обязанность по отгрузке Продукции возникает у Поставщика только после получения от Покупателя подписанного Дополнительного соглашения.</w:t>
            </w:r>
            <w:r>
              <w:rPr>
                <w:rFonts w:ascii="Times New Roman" w:hAnsi="Times New Roman"/>
                <w:sz w:val="20"/>
                <w:szCs w:val="20"/>
              </w:rPr>
            </w:r>
          </w:p>
          <w:p>
            <w:pPr>
              <w:ind w:left="354"/>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774" w:hanging="774"/>
              <w:jc w:val="both"/>
              <w:rPr>
                <w:rFonts w:ascii="Times New Roman" w:hAnsi="Times New Roman"/>
                <w:sz w:val="20"/>
                <w:szCs w:val="20"/>
              </w:rPr>
            </w:pPr>
            <w:r>
              <w:rPr>
                <w:rFonts w:ascii="Times New Roman" w:hAnsi="Times New Roman"/>
                <w:sz w:val="20"/>
                <w:szCs w:val="20"/>
              </w:rPr>
              <w:t xml:space="preserve">2.</w:t>
            </w:r>
            <w:r>
              <w:rPr>
                <w:rFonts w:ascii="Times New Roman" w:hAnsi="Times New Roman"/>
                <w:sz w:val="20"/>
                <w:szCs w:val="20"/>
              </w:rPr>
              <w:t xml:space="preserve">2</w:t>
            </w:r>
            <w:r>
              <w:rPr>
                <w:rFonts w:ascii="Times New Roman" w:hAnsi="Times New Roman"/>
                <w:sz w:val="20"/>
                <w:szCs w:val="20"/>
              </w:rPr>
              <w:t xml:space="preserve">.</w:t>
            </w:r>
            <w:r>
              <w:rPr>
                <w:rFonts w:ascii="Times New Roman" w:hAnsi="Times New Roman"/>
                <w:sz w:val="20"/>
                <w:szCs w:val="20"/>
              </w:rPr>
              <w:t xml:space="preserve">1</w:t>
            </w:r>
            <w:r>
              <w:rPr>
                <w:rFonts w:ascii="Times New Roman" w:hAnsi="Times New Roman"/>
                <w:sz w:val="20"/>
                <w:szCs w:val="20"/>
              </w:rPr>
              <w:t xml:space="preserve"> Обязанность Поставщика по поставке Продукции в пункте отгрузки</w:t>
            </w:r>
            <w:r>
              <w:rPr>
                <w:rFonts w:ascii="Times New Roman" w:hAnsi="Times New Roman"/>
                <w:sz w:val="20"/>
                <w:szCs w:val="20"/>
              </w:rPr>
              <w:t xml:space="preserve"> (</w:t>
            </w:r>
            <w:r>
              <w:rPr>
                <w:rFonts w:ascii="Times New Roman" w:hAnsi="Times New Roman"/>
                <w:sz w:val="20"/>
                <w:szCs w:val="20"/>
              </w:rPr>
              <w:t xml:space="preserve">налива)</w:t>
            </w:r>
            <w:r>
              <w:rPr>
                <w:rFonts w:ascii="Times New Roman" w:hAnsi="Times New Roman"/>
                <w:sz w:val="20"/>
                <w:szCs w:val="20"/>
              </w:rPr>
              <w:t xml:space="preserve"> при самовывозе,</w:t>
            </w:r>
            <w:r>
              <w:rPr>
                <w:rFonts w:ascii="Times New Roman" w:hAnsi="Times New Roman"/>
                <w:sz w:val="20"/>
                <w:szCs w:val="20"/>
              </w:rPr>
              <w:t xml:space="preserve"> либо в пункте разгрузки (слива)</w:t>
            </w:r>
            <w:r>
              <w:rPr>
                <w:rFonts w:ascii="Times New Roman" w:hAnsi="Times New Roman"/>
                <w:sz w:val="20"/>
                <w:szCs w:val="20"/>
              </w:rPr>
              <w:t xml:space="preserve"> при транспортировке товара Поставщиком,</w:t>
            </w:r>
            <w:r>
              <w:rPr>
                <w:rFonts w:ascii="Times New Roman" w:hAnsi="Times New Roman"/>
                <w:sz w:val="20"/>
                <w:szCs w:val="20"/>
              </w:rPr>
              <w:t xml:space="preserve"> считается исполненной в момент подписания Покупателем (уполномоченным контрагентом Покупателя) одного или нескольких следующих документов: </w:t>
            </w:r>
            <w:r>
              <w:rPr>
                <w:rFonts w:ascii="Times New Roman" w:hAnsi="Times New Roman"/>
                <w:sz w:val="20"/>
                <w:szCs w:val="20"/>
              </w:rPr>
            </w:r>
          </w:p>
          <w:p>
            <w:pPr>
              <w:ind w:left="774"/>
              <w:jc w:val="both"/>
              <w:rPr>
                <w:rFonts w:ascii="Times New Roman" w:hAnsi="Times New Roman"/>
                <w:sz w:val="20"/>
                <w:szCs w:val="20"/>
              </w:rPr>
            </w:pPr>
            <w:r>
              <w:rPr>
                <w:rFonts w:ascii="Times New Roman" w:hAnsi="Times New Roman"/>
                <w:sz w:val="20"/>
                <w:szCs w:val="20"/>
              </w:rPr>
              <w:t xml:space="preserve">- ТТН</w:t>
            </w:r>
            <w:r>
              <w:rPr>
                <w:rFonts w:ascii="Times New Roman" w:hAnsi="Times New Roman"/>
                <w:sz w:val="20"/>
                <w:szCs w:val="20"/>
              </w:rPr>
            </w:r>
          </w:p>
          <w:p>
            <w:pPr>
              <w:ind w:left="774"/>
              <w:jc w:val="both"/>
              <w:rPr>
                <w:rFonts w:ascii="Times New Roman" w:hAnsi="Times New Roman"/>
                <w:sz w:val="20"/>
                <w:szCs w:val="20"/>
              </w:rPr>
            </w:pPr>
            <w:r>
              <w:rPr>
                <w:rFonts w:ascii="Times New Roman" w:hAnsi="Times New Roman"/>
                <w:sz w:val="20"/>
                <w:szCs w:val="20"/>
              </w:rPr>
              <w:t xml:space="preserve">- транспортной накладной, </w:t>
            </w:r>
            <w:r>
              <w:rPr>
                <w:rFonts w:ascii="Times New Roman" w:hAnsi="Times New Roman"/>
                <w:sz w:val="20"/>
                <w:szCs w:val="20"/>
              </w:rPr>
            </w:r>
          </w:p>
          <w:p>
            <w:pPr>
              <w:ind w:left="774"/>
              <w:jc w:val="both"/>
              <w:rPr>
                <w:rFonts w:ascii="Times New Roman" w:hAnsi="Times New Roman"/>
                <w:sz w:val="20"/>
                <w:szCs w:val="20"/>
              </w:rPr>
            </w:pPr>
            <w:r>
              <w:rPr>
                <w:rFonts w:ascii="Times New Roman" w:hAnsi="Times New Roman"/>
                <w:sz w:val="20"/>
                <w:szCs w:val="20"/>
              </w:rPr>
              <w:t xml:space="preserve">- УПД, накладной на отгрузку, </w:t>
            </w:r>
            <w:r>
              <w:rPr>
                <w:rFonts w:ascii="Times New Roman" w:hAnsi="Times New Roman"/>
                <w:sz w:val="20"/>
                <w:szCs w:val="20"/>
              </w:rPr>
            </w:r>
          </w:p>
          <w:p>
            <w:pPr>
              <w:ind w:left="774"/>
              <w:jc w:val="both"/>
              <w:rPr>
                <w:rFonts w:ascii="Times New Roman" w:hAnsi="Times New Roman"/>
                <w:sz w:val="20"/>
                <w:szCs w:val="20"/>
              </w:rPr>
            </w:pPr>
            <w:r>
              <w:rPr>
                <w:rFonts w:ascii="Times New Roman" w:hAnsi="Times New Roman"/>
                <w:sz w:val="20"/>
                <w:szCs w:val="20"/>
              </w:rPr>
              <w:t xml:space="preserve">- акта сдачи-приемки продукции на наливном терминале склада Поставщика (контрагентов Поставщика), оформленных Поставщиком либо Грузоотправителем. </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63" w:hanging="463"/>
              <w:jc w:val="both"/>
              <w:rPr>
                <w:rFonts w:ascii="Times New Roman" w:hAnsi="Times New Roman"/>
                <w:sz w:val="20"/>
                <w:szCs w:val="20"/>
              </w:rPr>
            </w:pPr>
            <w:r>
              <w:rPr>
                <w:rFonts w:ascii="Times New Roman" w:hAnsi="Times New Roman"/>
                <w:sz w:val="20"/>
                <w:szCs w:val="20"/>
              </w:rPr>
              <w:t xml:space="preserve">2.2.2. Покупатель обязуется надлежащим образом оформлять и выдавать своим представителям (представителям грузополучателя) доверенности на получение Продукции у Поставщика.</w:t>
            </w:r>
            <w:r>
              <w:rPr>
                <w:rFonts w:ascii="Times New Roman" w:hAnsi="Times New Roman"/>
                <w:sz w:val="20"/>
                <w:szCs w:val="20"/>
              </w:rPr>
            </w:r>
          </w:p>
          <w:p>
            <w:pPr>
              <w:ind w:left="463"/>
              <w:jc w:val="both"/>
              <w:rPr>
                <w:rFonts w:ascii="Times New Roman" w:hAnsi="Times New Roman"/>
                <w:sz w:val="20"/>
                <w:szCs w:val="20"/>
              </w:rPr>
            </w:pPr>
            <w:r>
              <w:rPr>
                <w:rFonts w:ascii="Times New Roman" w:hAnsi="Times New Roman"/>
                <w:sz w:val="20"/>
                <w:szCs w:val="20"/>
              </w:rPr>
              <w:t xml:space="preserve">Покупатель заверяет Поставщика, что лицо, осуществляющее приемку в пункте выгрузки (</w:t>
            </w:r>
            <w:r>
              <w:rPr>
                <w:rFonts w:ascii="Times New Roman" w:hAnsi="Times New Roman"/>
                <w:sz w:val="20"/>
                <w:szCs w:val="20"/>
              </w:rPr>
              <w:t xml:space="preserve">слива)  Покупателя</w:t>
            </w:r>
            <w:r>
              <w:rPr>
                <w:rFonts w:ascii="Times New Roman" w:hAnsi="Times New Roman"/>
                <w:sz w:val="20"/>
                <w:szCs w:val="20"/>
              </w:rPr>
              <w:t xml:space="preserve"> (грузополучателя) предполагается наделенным соответствующими полномочиями, которые явствуют из обстановки, и действует от имени и в интересах Покупателя (грузополучателя).</w:t>
            </w:r>
            <w:r>
              <w:rPr>
                <w:rFonts w:ascii="Times New Roman" w:hAnsi="Times New Roman"/>
                <w:sz w:val="20"/>
                <w:szCs w:val="20"/>
              </w:rPr>
            </w:r>
          </w:p>
          <w:p>
            <w:pPr>
              <w:ind w:left="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88" w:hanging="488"/>
              <w:jc w:val="both"/>
              <w:rPr>
                <w:rFonts w:ascii="Times New Roman" w:hAnsi="Times New Roman"/>
                <w:sz w:val="20"/>
                <w:szCs w:val="20"/>
              </w:rPr>
            </w:pPr>
            <w:r>
              <w:rPr>
                <w:rFonts w:ascii="Times New Roman" w:hAnsi="Times New Roman"/>
                <w:sz w:val="20"/>
                <w:szCs w:val="20"/>
              </w:rPr>
              <w:t xml:space="preserve">2.2.3. Если в течение пяти дней экзем</w:t>
            </w:r>
            <w:r>
              <w:rPr>
                <w:rFonts w:ascii="Times New Roman" w:hAnsi="Times New Roman"/>
                <w:sz w:val="20"/>
                <w:szCs w:val="20"/>
              </w:rPr>
              <w:t xml:space="preserve">пляр УПД, переданный покупателю, не будет возвращен поставщику или не подписан покупателем в ЭДО и покупатель не направит мотивированный отказа от подписания документов, товар считается акцептированным (принятым) на условиях, содержащихся в экземпляре УПД.</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b/>
                <w:sz w:val="20"/>
                <w:szCs w:val="20"/>
              </w:rPr>
            </w:pPr>
            <w:r>
              <w:rPr>
                <w:rFonts w:ascii="Times New Roman" w:hAnsi="Times New Roman"/>
                <w:b/>
                <w:sz w:val="20"/>
                <w:szCs w:val="20"/>
              </w:rPr>
              <w:t xml:space="preserve">2.3. Условия поставки автомобильным транспортом:</w:t>
            </w:r>
            <w:r>
              <w:rPr>
                <w:rFonts w:ascii="Times New Roman" w:hAnsi="Times New Roman"/>
                <w:b/>
                <w:sz w:val="20"/>
                <w:szCs w:val="20"/>
              </w:rPr>
            </w:r>
          </w:p>
          <w:p>
            <w:pPr>
              <w:jc w:val="both"/>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r>
      <w:tr>
        <w:trPr>
          <w:trHeight w:val="60"/>
        </w:trPr>
        <w:tc>
          <w:tcPr>
            <w:gridSpan w:val="30"/>
            <w:shd w:val="clear" w:color="ffffff" w:fill="auto"/>
            <w:tcW w:w="11040" w:type="dxa"/>
            <w:vAlign w:val="bottom"/>
            <w:textDirection w:val="lrTb"/>
            <w:noWrap w:val="false"/>
          </w:tcPr>
          <w:p>
            <w:pPr>
              <w:ind w:left="414" w:hanging="414"/>
              <w:jc w:val="both"/>
              <w:rPr>
                <w:rFonts w:ascii="Times New Roman" w:hAnsi="Times New Roman"/>
                <w:sz w:val="20"/>
                <w:szCs w:val="20"/>
              </w:rPr>
            </w:pPr>
            <w:r>
              <w:rPr>
                <w:rFonts w:ascii="Times New Roman" w:hAnsi="Times New Roman"/>
                <w:sz w:val="20"/>
                <w:szCs w:val="20"/>
              </w:rPr>
              <w:t xml:space="preserve">2.3.1. Поставка Продукции автомобильным транспортом производится:</w:t>
            </w:r>
            <w:r>
              <w:rPr>
                <w:rFonts w:ascii="Times New Roman" w:hAnsi="Times New Roman"/>
                <w:sz w:val="20"/>
                <w:szCs w:val="20"/>
              </w:rPr>
            </w:r>
          </w:p>
          <w:p>
            <w:pPr>
              <w:ind w:left="638" w:hanging="698"/>
              <w:jc w:val="both"/>
              <w:rPr>
                <w:rFonts w:ascii="Times New Roman" w:hAnsi="Times New Roman"/>
                <w:sz w:val="20"/>
                <w:szCs w:val="20"/>
              </w:rPr>
            </w:pPr>
            <w:r>
              <w:rPr>
                <w:rFonts w:ascii="Times New Roman" w:hAnsi="Times New Roman"/>
                <w:sz w:val="20"/>
                <w:szCs w:val="20"/>
              </w:rPr>
              <w:br/>
              <w:t xml:space="preserve">- на условиях выборки (самовывоза) Продукции собственными (арендованными) автотранспортными средствами Покупателя с пунктов отгрузки (налива) нефтепродуктов Поставщика (грузоотправителя)</w:t>
            </w:r>
            <w:r>
              <w:rPr>
                <w:rFonts w:ascii="Times New Roman" w:hAnsi="Times New Roman"/>
                <w:sz w:val="20"/>
                <w:szCs w:val="20"/>
              </w:rPr>
            </w:r>
          </w:p>
          <w:p>
            <w:pPr>
              <w:ind w:left="638" w:hanging="698"/>
              <w:jc w:val="both"/>
              <w:rPr>
                <w:rFonts w:ascii="Times New Roman" w:hAnsi="Times New Roman"/>
                <w:sz w:val="20"/>
                <w:szCs w:val="20"/>
              </w:rPr>
            </w:pPr>
            <w:r>
              <w:rPr>
                <w:rFonts w:ascii="Times New Roman" w:hAnsi="Times New Roman"/>
                <w:sz w:val="20"/>
                <w:szCs w:val="20"/>
              </w:rPr>
              <w:br/>
              <w:t xml:space="preserve">- на условиях транспортировки Продукции собственными (арендованными) автотранспортными средствами Поставщика в пункт разгрузки (слива) нефтепродуктов Покупателя (грузополучателя)</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638" w:hanging="638"/>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638" w:hanging="638"/>
              <w:jc w:val="both"/>
              <w:rPr>
                <w:rFonts w:ascii="Times New Roman" w:hAnsi="Times New Roman"/>
                <w:sz w:val="20"/>
                <w:szCs w:val="20"/>
              </w:rPr>
            </w:pPr>
            <w:r>
              <w:rPr>
                <w:rFonts w:ascii="Times New Roman" w:hAnsi="Times New Roman"/>
                <w:sz w:val="20"/>
                <w:szCs w:val="20"/>
              </w:rPr>
              <w:t xml:space="preserve">2.3.</w:t>
            </w:r>
            <w:r>
              <w:rPr>
                <w:rFonts w:ascii="Times New Roman" w:hAnsi="Times New Roman"/>
                <w:sz w:val="20"/>
                <w:szCs w:val="20"/>
              </w:rPr>
              <w:t xml:space="preserve">2</w:t>
            </w:r>
            <w:r>
              <w:rPr>
                <w:rFonts w:ascii="Times New Roman" w:hAnsi="Times New Roman"/>
                <w:sz w:val="20"/>
                <w:szCs w:val="20"/>
              </w:rPr>
              <w:t xml:space="preserve">.  Не позднее 2 (Двух) рабочих д</w:t>
            </w:r>
            <w:r>
              <w:rPr>
                <w:rFonts w:ascii="Times New Roman" w:hAnsi="Times New Roman"/>
                <w:sz w:val="20"/>
                <w:szCs w:val="20"/>
              </w:rPr>
              <w:t xml:space="preserve">ней с даты поставки Продукции автомобильным транспортом Покупатель обязан направить по адресу электронной почты Поставщика копию ТТН с отметками грузоотправителя и грузополучателя и иные документы по запросу Поставщика для подтверждения реальности сделки. </w:t>
            </w:r>
            <w:r>
              <w:rPr>
                <w:rFonts w:ascii="Times New Roman" w:hAnsi="Times New Roman"/>
                <w:sz w:val="20"/>
                <w:szCs w:val="20"/>
              </w:rPr>
            </w:r>
          </w:p>
          <w:p>
            <w:pPr>
              <w:ind w:left="638" w:hanging="638"/>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638" w:hanging="638"/>
              <w:jc w:val="both"/>
              <w:rPr>
                <w:rFonts w:ascii="Times New Roman" w:hAnsi="Times New Roman"/>
                <w:sz w:val="20"/>
                <w:szCs w:val="20"/>
              </w:rPr>
            </w:pPr>
            <w:r>
              <w:rPr>
                <w:rFonts w:ascii="Times New Roman" w:hAnsi="Times New Roman"/>
                <w:sz w:val="20"/>
                <w:szCs w:val="20"/>
              </w:rPr>
              <w:t xml:space="preserve">2.3.3. </w:t>
            </w:r>
            <w:r>
              <w:rPr>
                <w:rFonts w:ascii="Times New Roman" w:hAnsi="Times New Roman"/>
                <w:sz w:val="20"/>
                <w:szCs w:val="20"/>
              </w:rPr>
              <w:t xml:space="preserve">Оригиналы, либо заверенные своей печатью копии указанных документов на бумажном носителе Покупатель обязан направить Поставщику не позднее 5 (Пяти) рабочих дней с даты поставки Продукции.»</w:t>
            </w:r>
            <w:r>
              <w:rPr>
                <w:rFonts w:ascii="Times New Roman" w:hAnsi="Times New Roman"/>
                <w:sz w:val="20"/>
                <w:szCs w:val="20"/>
              </w:rPr>
            </w:r>
          </w:p>
          <w:p>
            <w:pPr>
              <w:ind w:left="414" w:hanging="414"/>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638" w:hanging="638"/>
              <w:jc w:val="both"/>
              <w:rPr>
                <w:rFonts w:ascii="Times New Roman" w:hAnsi="Times New Roman"/>
                <w:b/>
                <w:sz w:val="20"/>
                <w:szCs w:val="20"/>
              </w:rPr>
            </w:pPr>
            <w:r>
              <w:rPr>
                <w:rFonts w:ascii="Times New Roman" w:hAnsi="Times New Roman"/>
                <w:b/>
                <w:sz w:val="20"/>
                <w:szCs w:val="20"/>
              </w:rPr>
              <w:t xml:space="preserve">2.3.4. При поставке Продукции автомобильным транспортом на условиях выборки (самовывоза) Покупателем:</w:t>
            </w:r>
            <w:r>
              <w:rPr>
                <w:rFonts w:ascii="Times New Roman" w:hAnsi="Times New Roman"/>
                <w:b/>
                <w:sz w:val="20"/>
                <w:szCs w:val="20"/>
              </w:rPr>
            </w:r>
          </w:p>
          <w:p>
            <w:pPr>
              <w:jc w:val="both"/>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r>
      <w:tr>
        <w:trPr>
          <w:trHeight w:val="60"/>
        </w:trPr>
        <w:tc>
          <w:tcPr>
            <w:gridSpan w:val="30"/>
            <w:shd w:val="clear" w:color="ffffff" w:fill="auto"/>
            <w:tcW w:w="11040" w:type="dxa"/>
            <w:vAlign w:val="bottom"/>
            <w:textDirection w:val="lrTb"/>
            <w:noWrap w:val="false"/>
          </w:tcPr>
          <w:p>
            <w:pPr>
              <w:ind w:left="780" w:hanging="780"/>
              <w:jc w:val="both"/>
              <w:rPr>
                <w:rFonts w:ascii="Times New Roman" w:hAnsi="Times New Roman"/>
                <w:sz w:val="20"/>
                <w:szCs w:val="20"/>
              </w:rPr>
            </w:pPr>
            <w:r>
              <w:rPr>
                <w:rFonts w:ascii="Times New Roman" w:hAnsi="Times New Roman"/>
                <w:sz w:val="20"/>
                <w:szCs w:val="20"/>
              </w:rPr>
              <w:t xml:space="preserve">2.3.4.1. Поставка осуществляется путем выборки (самовывоза) Продукции Покупателем</w:t>
            </w:r>
            <w:r>
              <w:rPr>
                <w:rFonts w:ascii="Times New Roman" w:hAnsi="Times New Roman"/>
                <w:sz w:val="20"/>
                <w:szCs w:val="20"/>
              </w:rPr>
              <w:t xml:space="preserve"> силами и за счет Покупателя</w:t>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753"/>
              <w:numPr>
                <w:ilvl w:val="0"/>
                <w:numId w:val="3"/>
              </w:numPr>
              <w:ind w:left="496" w:firstLine="0"/>
              <w:jc w:val="both"/>
              <w:rPr>
                <w:rFonts w:ascii="Times New Roman" w:hAnsi="Times New Roman"/>
                <w:sz w:val="20"/>
                <w:szCs w:val="20"/>
              </w:rPr>
            </w:pPr>
            <w:r>
              <w:rPr>
                <w:rFonts w:ascii="Times New Roman" w:hAnsi="Times New Roman"/>
                <w:sz w:val="20"/>
                <w:szCs w:val="20"/>
              </w:rPr>
              <w:t xml:space="preserve">В</w:t>
            </w:r>
            <w:r>
              <w:rPr>
                <w:rFonts w:ascii="Times New Roman" w:hAnsi="Times New Roman"/>
                <w:sz w:val="20"/>
                <w:szCs w:val="20"/>
              </w:rPr>
              <w:t xml:space="preserve"> пункте отгрузки (налива) нефтепродуктов завода-изготовителя</w:t>
            </w:r>
            <w:r>
              <w:rPr>
                <w:rFonts w:ascii="Times New Roman" w:hAnsi="Times New Roman"/>
                <w:sz w:val="20"/>
                <w:szCs w:val="20"/>
              </w:rPr>
            </w:r>
          </w:p>
          <w:p>
            <w:pPr>
              <w:pStyle w:val="753"/>
              <w:numPr>
                <w:ilvl w:val="0"/>
                <w:numId w:val="3"/>
              </w:numPr>
              <w:ind w:left="496" w:firstLine="0"/>
              <w:jc w:val="both"/>
              <w:rPr>
                <w:rFonts w:ascii="Times New Roman" w:hAnsi="Times New Roman"/>
                <w:sz w:val="20"/>
                <w:szCs w:val="20"/>
              </w:rPr>
            </w:pPr>
            <w:r>
              <w:rPr>
                <w:rFonts w:ascii="Times New Roman" w:hAnsi="Times New Roman"/>
                <w:sz w:val="20"/>
                <w:szCs w:val="20"/>
              </w:rPr>
              <w:t xml:space="preserve">Линейной производственно-диспетчерской станции</w:t>
            </w:r>
            <w:r>
              <w:rPr>
                <w:rFonts w:ascii="Times New Roman" w:hAnsi="Times New Roman"/>
                <w:sz w:val="20"/>
                <w:szCs w:val="20"/>
              </w:rPr>
              <w:t xml:space="preserve"> (ЛПДС)</w:t>
            </w:r>
            <w:r>
              <w:rPr>
                <w:rFonts w:ascii="Times New Roman" w:hAnsi="Times New Roman"/>
                <w:sz w:val="20"/>
                <w:szCs w:val="20"/>
              </w:rPr>
              <w:t xml:space="preserve"> </w:t>
            </w:r>
            <w:r>
              <w:rPr>
                <w:rFonts w:ascii="Times New Roman" w:hAnsi="Times New Roman"/>
                <w:sz w:val="20"/>
                <w:szCs w:val="20"/>
              </w:rPr>
            </w:r>
          </w:p>
          <w:p>
            <w:pPr>
              <w:pStyle w:val="753"/>
              <w:numPr>
                <w:ilvl w:val="0"/>
                <w:numId w:val="3"/>
              </w:numPr>
              <w:ind w:left="496" w:firstLine="0"/>
              <w:jc w:val="both"/>
              <w:rPr>
                <w:rFonts w:ascii="Times New Roman" w:hAnsi="Times New Roman"/>
                <w:sz w:val="20"/>
                <w:szCs w:val="20"/>
              </w:rPr>
            </w:pPr>
            <w:r>
              <w:rPr>
                <w:rFonts w:ascii="Times New Roman" w:hAnsi="Times New Roman"/>
                <w:sz w:val="20"/>
                <w:szCs w:val="20"/>
              </w:rPr>
              <w:t xml:space="preserve">Наливного пункта</w:t>
            </w:r>
            <w:r>
              <w:rPr>
                <w:rFonts w:ascii="Times New Roman" w:hAnsi="Times New Roman"/>
                <w:sz w:val="20"/>
                <w:szCs w:val="20"/>
              </w:rPr>
              <w:t xml:space="preserve"> (НП</w:t>
            </w:r>
            <w:r>
              <w:rPr>
                <w:rFonts w:ascii="Times New Roman" w:hAnsi="Times New Roman"/>
                <w:sz w:val="20"/>
                <w:szCs w:val="20"/>
              </w:rPr>
              <w:t xml:space="preserve">) </w:t>
            </w:r>
            <w:r>
              <w:rPr>
                <w:rFonts w:ascii="Times New Roman" w:hAnsi="Times New Roman"/>
                <w:sz w:val="20"/>
                <w:szCs w:val="20"/>
              </w:rPr>
            </w:r>
          </w:p>
          <w:p>
            <w:pPr>
              <w:pStyle w:val="753"/>
              <w:numPr>
                <w:ilvl w:val="0"/>
                <w:numId w:val="3"/>
              </w:numPr>
              <w:ind w:left="496" w:firstLine="0"/>
              <w:jc w:val="both"/>
              <w:rPr>
                <w:rFonts w:ascii="Times New Roman" w:hAnsi="Times New Roman"/>
                <w:sz w:val="20"/>
                <w:szCs w:val="20"/>
              </w:rPr>
            </w:pPr>
            <w:r>
              <w:rPr>
                <w:rFonts w:ascii="Times New Roman" w:hAnsi="Times New Roman"/>
                <w:sz w:val="20"/>
                <w:szCs w:val="20"/>
              </w:rPr>
              <w:t xml:space="preserve">Приемо-сдаточного пункта</w:t>
            </w:r>
            <w:r>
              <w:rPr>
                <w:rFonts w:ascii="Times New Roman" w:hAnsi="Times New Roman"/>
                <w:sz w:val="20"/>
                <w:szCs w:val="20"/>
              </w:rPr>
              <w:t xml:space="preserve"> (ПСП)</w:t>
            </w:r>
            <w:r>
              <w:rPr>
                <w:rFonts w:ascii="Times New Roman" w:hAnsi="Times New Roman"/>
                <w:sz w:val="20"/>
                <w:szCs w:val="20"/>
              </w:rPr>
              <w:t xml:space="preserve"> </w:t>
            </w:r>
            <w:r>
              <w:rPr>
                <w:rFonts w:ascii="Times New Roman" w:hAnsi="Times New Roman"/>
                <w:sz w:val="20"/>
                <w:szCs w:val="20"/>
              </w:rPr>
            </w:r>
          </w:p>
          <w:p>
            <w:pPr>
              <w:pStyle w:val="753"/>
              <w:numPr>
                <w:ilvl w:val="0"/>
                <w:numId w:val="3"/>
              </w:numPr>
              <w:ind w:left="490" w:firstLine="0"/>
              <w:jc w:val="both"/>
              <w:rPr>
                <w:rFonts w:ascii="Times New Roman" w:hAnsi="Times New Roman"/>
                <w:sz w:val="20"/>
                <w:szCs w:val="20"/>
              </w:rPr>
            </w:pPr>
            <w:r>
              <w:rPr>
                <w:rFonts w:ascii="Times New Roman" w:hAnsi="Times New Roman"/>
                <w:sz w:val="20"/>
                <w:szCs w:val="20"/>
              </w:rPr>
              <w:t xml:space="preserve">Перекачивающей станции системы магистральных нефтепродуктопроводов</w:t>
            </w:r>
            <w:r>
              <w:rPr>
                <w:rFonts w:ascii="Times New Roman" w:hAnsi="Times New Roman"/>
                <w:sz w:val="20"/>
                <w:szCs w:val="20"/>
              </w:rPr>
              <w:t xml:space="preserve"> (ПС)</w:t>
            </w:r>
            <w:r>
              <w:rPr>
                <w:rFonts w:ascii="Times New Roman" w:hAnsi="Times New Roman"/>
                <w:sz w:val="20"/>
                <w:szCs w:val="20"/>
              </w:rPr>
              <w:t xml:space="preserve"> согласованных </w:t>
            </w:r>
            <w:r>
              <w:rPr>
                <w:rFonts w:ascii="Times New Roman" w:hAnsi="Times New Roman"/>
                <w:sz w:val="20"/>
                <w:szCs w:val="20"/>
              </w:rPr>
              <w:t xml:space="preserve">Сторонами в Дополнительном соглашении.        </w:t>
            </w:r>
            <w:r>
              <w:rPr>
                <w:rFonts w:ascii="Times New Roman" w:hAnsi="Times New Roman"/>
                <w:sz w:val="20"/>
                <w:szCs w:val="20"/>
              </w:rPr>
            </w:r>
          </w:p>
          <w:p>
            <w:pPr>
              <w:ind w:left="490"/>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780" w:hanging="780"/>
              <w:jc w:val="both"/>
              <w:rPr>
                <w:rFonts w:ascii="Times New Roman" w:hAnsi="Times New Roman"/>
                <w:sz w:val="20"/>
                <w:szCs w:val="20"/>
              </w:rPr>
            </w:pPr>
            <w:r>
              <w:rPr>
                <w:rFonts w:ascii="Times New Roman" w:hAnsi="Times New Roman"/>
                <w:sz w:val="20"/>
                <w:szCs w:val="20"/>
              </w:rPr>
              <w:t xml:space="preserve">2.3.4.</w:t>
            </w:r>
            <w:r>
              <w:rPr>
                <w:rFonts w:ascii="Times New Roman" w:hAnsi="Times New Roman"/>
                <w:sz w:val="20"/>
                <w:szCs w:val="20"/>
              </w:rPr>
              <w:t xml:space="preserve">2</w:t>
            </w:r>
            <w:r>
              <w:rPr>
                <w:rFonts w:ascii="Times New Roman" w:hAnsi="Times New Roman"/>
                <w:sz w:val="20"/>
                <w:szCs w:val="20"/>
              </w:rPr>
              <w:t xml:space="preserve">. Стороны дополнительно согласовывают порядок подачи автотранспортных средств и отгрузки Продукции. Отгрузка Продукции в автотранспортные средства, предоставленные Покупателем, производится при соблюдении Покупателем/грузоперевозчиком следующих условий:</w:t>
            </w:r>
            <w:r>
              <w:rPr>
                <w:rFonts w:ascii="Times New Roman" w:hAnsi="Times New Roman"/>
                <w:sz w:val="20"/>
                <w:szCs w:val="20"/>
              </w:rPr>
            </w:r>
          </w:p>
          <w:p>
            <w:pPr>
              <w:ind w:left="782" w:hanging="782"/>
              <w:jc w:val="both"/>
              <w:spacing w:line="276" w:lineRule="auto"/>
              <w:rPr>
                <w:rFonts w:ascii="Times New Roman" w:hAnsi="Times New Roman"/>
                <w:sz w:val="20"/>
                <w:szCs w:val="20"/>
              </w:rPr>
            </w:pPr>
            <w:r>
              <w:rPr>
                <w:rFonts w:ascii="Times New Roman" w:hAnsi="Times New Roman"/>
                <w:sz w:val="20"/>
                <w:szCs w:val="20"/>
              </w:rPr>
              <w:br/>
              <w:t xml:space="preserve">1) наличие оформленного надлежащим образом путевого листа</w:t>
            </w:r>
            <w:r>
              <w:rPr>
                <w:rFonts w:ascii="Times New Roman" w:hAnsi="Times New Roman"/>
                <w:sz w:val="20"/>
                <w:szCs w:val="20"/>
              </w:rPr>
            </w:r>
          </w:p>
          <w:p>
            <w:pPr>
              <w:ind w:left="782" w:hanging="8"/>
              <w:jc w:val="both"/>
              <w:spacing w:line="276" w:lineRule="auto"/>
              <w:rPr>
                <w:rFonts w:ascii="Times New Roman" w:hAnsi="Times New Roman"/>
                <w:sz w:val="20"/>
                <w:szCs w:val="20"/>
              </w:rPr>
            </w:pPr>
            <w:r>
              <w:rPr>
                <w:rFonts w:ascii="Times New Roman" w:hAnsi="Times New Roman"/>
                <w:sz w:val="20"/>
                <w:szCs w:val="20"/>
              </w:rPr>
              <w:t xml:space="preserve">2) регистрация автотранспортного средства на территории Российской Федерации</w:t>
            </w:r>
            <w:r>
              <w:rPr>
                <w:rFonts w:ascii="Times New Roman" w:hAnsi="Times New Roman"/>
                <w:sz w:val="20"/>
                <w:szCs w:val="20"/>
              </w:rPr>
            </w:r>
          </w:p>
          <w:p>
            <w:pPr>
              <w:ind w:left="782" w:hanging="8"/>
              <w:jc w:val="both"/>
              <w:spacing w:line="276" w:lineRule="auto"/>
              <w:rPr>
                <w:rFonts w:ascii="Times New Roman" w:hAnsi="Times New Roman"/>
                <w:sz w:val="20"/>
                <w:szCs w:val="20"/>
              </w:rPr>
            </w:pPr>
            <w:r>
              <w:rPr>
                <w:rFonts w:ascii="Times New Roman" w:hAnsi="Times New Roman"/>
                <w:sz w:val="20"/>
                <w:szCs w:val="20"/>
              </w:rPr>
              <w:t xml:space="preserve">3) нахождение пункта разгрузки на территории Российской Федерации</w:t>
            </w:r>
            <w:r>
              <w:rPr>
                <w:rFonts w:ascii="Times New Roman" w:hAnsi="Times New Roman"/>
                <w:sz w:val="20"/>
                <w:szCs w:val="20"/>
              </w:rPr>
            </w:r>
          </w:p>
          <w:p>
            <w:pPr>
              <w:ind w:left="782" w:hanging="8"/>
              <w:jc w:val="both"/>
              <w:spacing w:line="276" w:lineRule="auto"/>
              <w:rPr>
                <w:rFonts w:ascii="Times New Roman" w:hAnsi="Times New Roman"/>
                <w:sz w:val="20"/>
                <w:szCs w:val="20"/>
              </w:rPr>
            </w:pPr>
            <w:r>
              <w:rPr>
                <w:rFonts w:ascii="Times New Roman" w:hAnsi="Times New Roman"/>
                <w:sz w:val="20"/>
                <w:szCs w:val="20"/>
              </w:rPr>
              <w:t xml:space="preserve">4) наличие свидетельства о поверке и/или паспорта на автоцистерну с оттиском клейма </w:t>
            </w:r>
            <w:r>
              <w:rPr>
                <w:rFonts w:ascii="Times New Roman" w:hAnsi="Times New Roman"/>
                <w:sz w:val="20"/>
                <w:szCs w:val="20"/>
              </w:rPr>
              <w:t xml:space="preserve">госповерителя</w:t>
            </w:r>
            <w:r>
              <w:rPr>
                <w:rFonts w:ascii="Times New Roman" w:hAnsi="Times New Roman"/>
                <w:sz w:val="20"/>
                <w:szCs w:val="20"/>
              </w:rPr>
            </w:r>
          </w:p>
          <w:p>
            <w:pPr>
              <w:ind w:left="782" w:hanging="8"/>
              <w:jc w:val="both"/>
              <w:spacing w:line="276" w:lineRule="auto"/>
              <w:rPr>
                <w:rFonts w:ascii="Times New Roman" w:hAnsi="Times New Roman"/>
                <w:sz w:val="20"/>
                <w:szCs w:val="20"/>
              </w:rPr>
            </w:pPr>
            <w:r>
              <w:rPr>
                <w:rFonts w:ascii="Times New Roman" w:hAnsi="Times New Roman"/>
                <w:sz w:val="20"/>
                <w:szCs w:val="20"/>
              </w:rPr>
              <w:t xml:space="preserve">5) наличие клейма </w:t>
            </w:r>
            <w:r>
              <w:rPr>
                <w:rFonts w:ascii="Times New Roman" w:hAnsi="Times New Roman"/>
                <w:sz w:val="20"/>
                <w:szCs w:val="20"/>
              </w:rPr>
              <w:t xml:space="preserve">госповерителя</w:t>
            </w:r>
            <w:r>
              <w:rPr>
                <w:rFonts w:ascii="Times New Roman" w:hAnsi="Times New Roman"/>
                <w:sz w:val="20"/>
                <w:szCs w:val="20"/>
              </w:rPr>
              <w:t xml:space="preserve"> на заклёпке, крепящей указатель уровня в горловине автоцистерны, и на маркировочной табличке с указанием вместимости автоцистерны. Значение вместимости на маркировочной табличке должно совпадать с вместимостью по свидетельству о поверке</w:t>
            </w:r>
            <w:r>
              <w:rPr>
                <w:rFonts w:ascii="Times New Roman" w:hAnsi="Times New Roman"/>
                <w:sz w:val="20"/>
                <w:szCs w:val="20"/>
              </w:rPr>
            </w:r>
          </w:p>
          <w:p>
            <w:pPr>
              <w:ind w:left="782" w:hanging="8"/>
              <w:jc w:val="both"/>
              <w:spacing w:line="276" w:lineRule="auto"/>
              <w:rPr>
                <w:rFonts w:ascii="Times New Roman" w:hAnsi="Times New Roman"/>
                <w:sz w:val="20"/>
                <w:szCs w:val="20"/>
              </w:rPr>
            </w:pPr>
            <w:r>
              <w:rPr>
                <w:rFonts w:ascii="Times New Roman" w:hAnsi="Times New Roman"/>
                <w:sz w:val="20"/>
                <w:szCs w:val="20"/>
              </w:rPr>
              <w:t xml:space="preserve">6) автотранспортное средство должно быть укомплектовано согласно требованиям по технике безопасности, установленным на заводе-изготовителе, ЛПДС, НП, ПСП, ПС.</w:t>
            </w:r>
            <w:r>
              <w:rPr>
                <w:rFonts w:ascii="Times New Roman" w:hAnsi="Times New Roman"/>
                <w:sz w:val="20"/>
                <w:szCs w:val="20"/>
              </w:rPr>
            </w:r>
          </w:p>
          <w:p>
            <w:pPr>
              <w:ind w:left="782" w:hanging="8"/>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774" w:hanging="709"/>
              <w:jc w:val="both"/>
              <w:rPr>
                <w:rFonts w:ascii="Times New Roman" w:hAnsi="Times New Roman"/>
                <w:sz w:val="20"/>
                <w:szCs w:val="20"/>
              </w:rPr>
            </w:pPr>
            <w:r>
              <w:rPr>
                <w:rFonts w:ascii="Times New Roman" w:hAnsi="Times New Roman"/>
                <w:sz w:val="20"/>
                <w:szCs w:val="20"/>
              </w:rPr>
              <w:t xml:space="preserve">2.3.4.</w:t>
            </w:r>
            <w:r>
              <w:rPr>
                <w:rFonts w:ascii="Times New Roman" w:hAnsi="Times New Roman"/>
                <w:sz w:val="20"/>
                <w:szCs w:val="20"/>
              </w:rPr>
              <w:t xml:space="preserve">3</w:t>
            </w:r>
            <w:r>
              <w:rPr>
                <w:rFonts w:ascii="Times New Roman" w:hAnsi="Times New Roman"/>
                <w:sz w:val="20"/>
                <w:szCs w:val="20"/>
              </w:rPr>
              <w:t xml:space="preserve">. Покупатель обязан обеспечить соответстви</w:t>
            </w:r>
            <w:r>
              <w:rPr>
                <w:rFonts w:ascii="Times New Roman" w:hAnsi="Times New Roman"/>
                <w:sz w:val="20"/>
                <w:szCs w:val="20"/>
              </w:rPr>
              <w:t xml:space="preserve">е предоставленного под погрузку автотранспорта требованиям ГОСТ Р 50913-96, ГОСТ Р 41.105-2005, ГОСТ 1510-84, ДОПОГ, Правил перевозок грузов автомобильным транспортом, утв. Постановлением Правительства РФ от 15.04.2011 №272 и иных нормативно-правовых актов</w:t>
            </w:r>
            <w:r>
              <w:rPr>
                <w:rFonts w:ascii="Times New Roman" w:hAnsi="Times New Roman"/>
                <w:sz w:val="20"/>
                <w:szCs w:val="20"/>
              </w:rPr>
            </w:r>
          </w:p>
          <w:p>
            <w:pPr>
              <w:ind w:left="774" w:hanging="709"/>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774" w:hanging="709"/>
              <w:jc w:val="both"/>
              <w:rPr>
                <w:rFonts w:ascii="Times New Roman" w:hAnsi="Times New Roman"/>
                <w:sz w:val="20"/>
                <w:szCs w:val="20"/>
              </w:rPr>
            </w:pPr>
            <w:r>
              <w:rPr>
                <w:rFonts w:ascii="Times New Roman" w:hAnsi="Times New Roman"/>
                <w:sz w:val="20"/>
                <w:szCs w:val="20"/>
              </w:rPr>
              <w:t xml:space="preserve">2.3.4.</w:t>
            </w:r>
            <w:r>
              <w:rPr>
                <w:rFonts w:ascii="Times New Roman" w:hAnsi="Times New Roman"/>
                <w:sz w:val="20"/>
                <w:szCs w:val="20"/>
              </w:rPr>
              <w:t xml:space="preserve">4</w:t>
            </w:r>
            <w:r>
              <w:rPr>
                <w:rFonts w:ascii="Times New Roman" w:hAnsi="Times New Roman"/>
                <w:sz w:val="20"/>
                <w:szCs w:val="20"/>
              </w:rPr>
              <w:t xml:space="preserve">.</w:t>
            </w:r>
            <w:r>
              <w:rPr>
                <w:rFonts w:ascii="Times New Roman" w:hAnsi="Times New Roman"/>
                <w:sz w:val="20"/>
                <w:szCs w:val="20"/>
              </w:rPr>
              <w:t xml:space="preserve"> Покупатель гарантирует</w:t>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r>
          </w:p>
          <w:p>
            <w:pPr>
              <w:ind w:left="774"/>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отсутствие несанкционированного технического переоборудования </w:t>
            </w:r>
            <w:r>
              <w:rPr>
                <w:rFonts w:ascii="Times New Roman" w:hAnsi="Times New Roman"/>
                <w:sz w:val="20"/>
                <w:szCs w:val="20"/>
              </w:rPr>
            </w:r>
          </w:p>
          <w:p>
            <w:pPr>
              <w:ind w:left="915" w:hanging="141"/>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оснащенность специальными приспособлениями для пломбировки мест возможного слива нефтепродуктов</w:t>
            </w:r>
            <w:r>
              <w:rPr>
                <w:rFonts w:ascii="Times New Roman" w:hAnsi="Times New Roman"/>
                <w:sz w:val="20"/>
                <w:szCs w:val="20"/>
              </w:rPr>
            </w:r>
          </w:p>
          <w:p>
            <w:pPr>
              <w:ind w:left="774"/>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отсутствие остатков ранее перевозимых грузов</w:t>
            </w:r>
            <w:r>
              <w:rPr>
                <w:rFonts w:ascii="Times New Roman" w:hAnsi="Times New Roman"/>
                <w:sz w:val="20"/>
                <w:szCs w:val="20"/>
              </w:rPr>
            </w:r>
          </w:p>
          <w:p>
            <w:pPr>
              <w:ind w:left="774"/>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укомплектованность средствами пожарной безопасности и пожаротушения и т.д.</w:t>
            </w:r>
            <w:r>
              <w:rPr>
                <w:rFonts w:ascii="Times New Roman" w:hAnsi="Times New Roman"/>
                <w:sz w:val="20"/>
                <w:szCs w:val="20"/>
              </w:rPr>
            </w:r>
          </w:p>
          <w:p>
            <w:pPr>
              <w:ind w:left="774"/>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774" w:hanging="709"/>
              <w:jc w:val="both"/>
              <w:rPr>
                <w:rFonts w:ascii="Times New Roman" w:hAnsi="Times New Roman"/>
                <w:sz w:val="20"/>
                <w:szCs w:val="20"/>
              </w:rPr>
            </w:pPr>
            <w:r>
              <w:rPr>
                <w:rFonts w:ascii="Times New Roman" w:hAnsi="Times New Roman"/>
                <w:sz w:val="20"/>
                <w:szCs w:val="20"/>
              </w:rPr>
              <w:t xml:space="preserve">2.3.4.</w:t>
            </w:r>
            <w:r>
              <w:rPr>
                <w:rFonts w:ascii="Times New Roman" w:hAnsi="Times New Roman"/>
                <w:sz w:val="20"/>
                <w:szCs w:val="20"/>
              </w:rPr>
              <w:t xml:space="preserve">5</w:t>
            </w:r>
            <w:r>
              <w:rPr>
                <w:rFonts w:ascii="Times New Roman" w:hAnsi="Times New Roman"/>
                <w:sz w:val="20"/>
                <w:szCs w:val="20"/>
              </w:rPr>
              <w:t xml:space="preserve">. </w:t>
            </w:r>
            <w:r>
              <w:rPr>
                <w:rFonts w:ascii="Times New Roman" w:hAnsi="Times New Roman"/>
                <w:sz w:val="20"/>
                <w:szCs w:val="20"/>
              </w:rPr>
              <w:t xml:space="preserve">В случае предоставления под погрузку транспортного средства, не соответствующего установленным требованиям, Поставщик вправе не производить отгрузку Продукции, при этом ответственности за </w:t>
            </w:r>
            <w:r>
              <w:rPr>
                <w:rFonts w:ascii="Times New Roman" w:hAnsi="Times New Roman"/>
                <w:sz w:val="20"/>
                <w:szCs w:val="20"/>
              </w:rPr>
              <w:t xml:space="preserve">непоставку</w:t>
            </w:r>
            <w:r>
              <w:rPr>
                <w:rFonts w:ascii="Times New Roman" w:hAnsi="Times New Roman"/>
                <w:sz w:val="20"/>
                <w:szCs w:val="20"/>
              </w:rPr>
              <w:t xml:space="preserve">  у</w:t>
            </w:r>
            <w:r>
              <w:rPr>
                <w:rFonts w:ascii="Times New Roman" w:hAnsi="Times New Roman"/>
                <w:sz w:val="20"/>
                <w:szCs w:val="20"/>
              </w:rPr>
              <w:t xml:space="preserve"> Поставщика не возникает. В случае утраты количества и(или) ухудшения</w:t>
            </w:r>
            <w:r>
              <w:rPr>
                <w:rFonts w:ascii="Times New Roman" w:hAnsi="Times New Roman"/>
                <w:sz w:val="20"/>
                <w:szCs w:val="20"/>
              </w:rPr>
              <w:t xml:space="preserve"> качества налитого груза по причине технической неисправности или непригодности транспортного средства, все риски несет Покупатель. При этом количество налитого и утраченного в период погрузки нефтепродукта не исключается из ТТН и оплачивается Покупателем.</w:t>
            </w:r>
            <w:r>
              <w:rPr>
                <w:rFonts w:ascii="Times New Roman" w:hAnsi="Times New Roman"/>
                <w:sz w:val="20"/>
                <w:szCs w:val="20"/>
              </w:rPr>
            </w:r>
          </w:p>
          <w:p>
            <w:pPr>
              <w:ind w:left="774" w:hanging="709"/>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774" w:hanging="774"/>
              <w:jc w:val="both"/>
              <w:rPr>
                <w:rFonts w:ascii="Times New Roman" w:hAnsi="Times New Roman"/>
                <w:sz w:val="20"/>
                <w:szCs w:val="20"/>
              </w:rPr>
            </w:pPr>
            <w:r>
              <w:rPr>
                <w:rFonts w:ascii="Times New Roman" w:hAnsi="Times New Roman"/>
                <w:sz w:val="20"/>
                <w:szCs w:val="20"/>
              </w:rPr>
              <w:t xml:space="preserve">2.3.4.</w:t>
            </w:r>
            <w:r>
              <w:rPr>
                <w:rFonts w:ascii="Times New Roman" w:hAnsi="Times New Roman"/>
                <w:sz w:val="20"/>
                <w:szCs w:val="20"/>
              </w:rPr>
              <w:t xml:space="preserve">6</w:t>
            </w:r>
            <w:r>
              <w:rPr>
                <w:rFonts w:ascii="Times New Roman" w:hAnsi="Times New Roman"/>
                <w:sz w:val="20"/>
                <w:szCs w:val="20"/>
              </w:rPr>
              <w:t xml:space="preserve">. </w:t>
            </w:r>
            <w:r>
              <w:rPr>
                <w:rFonts w:ascii="Times New Roman" w:hAnsi="Times New Roman"/>
                <w:sz w:val="20"/>
                <w:szCs w:val="20"/>
              </w:rPr>
              <w:t xml:space="preserve">Покупатель обязан обеспечить наличие у водителя транспортного средства разрешительной документации, необходимой для перевозок данного вида нефтепродуктов, включая, но не </w:t>
            </w:r>
            <w:r>
              <w:rPr>
                <w:rFonts w:ascii="Times New Roman" w:hAnsi="Times New Roman"/>
                <w:sz w:val="20"/>
                <w:szCs w:val="20"/>
              </w:rPr>
              <w:t xml:space="preserve">ограничиваясь:  водительское</w:t>
            </w:r>
            <w:r>
              <w:rPr>
                <w:rFonts w:ascii="Times New Roman" w:hAnsi="Times New Roman"/>
                <w:sz w:val="20"/>
                <w:szCs w:val="20"/>
              </w:rPr>
              <w:t xml:space="preserve"> удостоверение на право управления ТС определенной категории; путевой лист с указанием маршрута перевозки и соответствующими отметками опасности груза; и иные документы.</w:t>
            </w:r>
            <w:r>
              <w:rPr>
                <w:rFonts w:ascii="Times New Roman" w:hAnsi="Times New Roman"/>
                <w:sz w:val="20"/>
                <w:szCs w:val="20"/>
              </w:rPr>
            </w:r>
          </w:p>
          <w:p>
            <w:pPr>
              <w:ind w:left="774" w:hanging="774"/>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774" w:hanging="774"/>
              <w:jc w:val="both"/>
              <w:rPr>
                <w:rFonts w:ascii="Times New Roman" w:hAnsi="Times New Roman"/>
                <w:sz w:val="20"/>
                <w:szCs w:val="20"/>
              </w:rPr>
            </w:pPr>
            <w:r>
              <w:rPr>
                <w:rFonts w:ascii="Times New Roman" w:hAnsi="Times New Roman"/>
                <w:sz w:val="20"/>
                <w:szCs w:val="20"/>
              </w:rPr>
              <w:t xml:space="preserve">2.3.4.</w:t>
            </w:r>
            <w:r>
              <w:rPr>
                <w:rFonts w:ascii="Times New Roman" w:hAnsi="Times New Roman"/>
                <w:sz w:val="20"/>
                <w:szCs w:val="20"/>
              </w:rPr>
              <w:t xml:space="preserve">7</w:t>
            </w:r>
            <w:r>
              <w:rPr>
                <w:rFonts w:ascii="Times New Roman" w:hAnsi="Times New Roman"/>
                <w:sz w:val="20"/>
                <w:szCs w:val="20"/>
              </w:rPr>
              <w:t xml:space="preserve">. Покупатель обязуется надлежащим образом оформлять и выдавать своим представителям доверенности на получение Продукции у Поставщика (грузоотправителя) для транспортировки в адрес Покупателя (грузополучателей) в соответствии с Дополнительными соглашениями.</w:t>
            </w:r>
            <w:r>
              <w:rPr>
                <w:rFonts w:ascii="Times New Roman" w:hAnsi="Times New Roman"/>
                <w:sz w:val="20"/>
                <w:szCs w:val="20"/>
              </w:rPr>
            </w:r>
          </w:p>
          <w:p>
            <w:pPr>
              <w:ind w:left="774" w:hanging="774"/>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774" w:hanging="774"/>
              <w:jc w:val="both"/>
              <w:rPr>
                <w:rFonts w:ascii="Times New Roman" w:hAnsi="Times New Roman"/>
                <w:sz w:val="20"/>
                <w:szCs w:val="20"/>
              </w:rPr>
            </w:pPr>
            <w:r>
              <w:rPr>
                <w:rFonts w:ascii="Times New Roman" w:hAnsi="Times New Roman"/>
                <w:sz w:val="20"/>
                <w:szCs w:val="20"/>
              </w:rPr>
              <w:t xml:space="preserve">2.3.4.</w:t>
            </w:r>
            <w:r>
              <w:rPr>
                <w:rFonts w:ascii="Times New Roman" w:hAnsi="Times New Roman"/>
                <w:sz w:val="20"/>
                <w:szCs w:val="20"/>
              </w:rPr>
              <w:t xml:space="preserve">8</w:t>
            </w:r>
            <w:r>
              <w:rPr>
                <w:rFonts w:ascii="Times New Roman" w:hAnsi="Times New Roman"/>
                <w:sz w:val="20"/>
                <w:szCs w:val="20"/>
              </w:rPr>
              <w:t xml:space="preserve">. </w:t>
            </w:r>
            <w:r>
              <w:rPr>
                <w:rFonts w:ascii="Times New Roman" w:hAnsi="Times New Roman"/>
                <w:sz w:val="20"/>
                <w:szCs w:val="20"/>
              </w:rPr>
              <w:t xml:space="preserve">Право собственности на товар, а также риск случайной гибели, утраты недостачи, порчи Продукции и ответственность з</w:t>
            </w:r>
            <w:r>
              <w:rPr>
                <w:rFonts w:ascii="Times New Roman" w:hAnsi="Times New Roman"/>
                <w:sz w:val="20"/>
                <w:szCs w:val="20"/>
              </w:rPr>
              <w:t xml:space="preserve">а ее дальнейшее перемещение переходят от Поставщика к Покупателю с момента исполнения обязанности по поставке. Подпись водителя в товаросопроводительных документах является подтверждением количественных и качественных характеристик принятых нефтепродуктов.</w:t>
            </w:r>
            <w:r>
              <w:rPr>
                <w:rFonts w:ascii="Times New Roman" w:hAnsi="Times New Roman"/>
                <w:sz w:val="20"/>
                <w:szCs w:val="20"/>
              </w:rPr>
            </w:r>
          </w:p>
          <w:p>
            <w:pPr>
              <w:ind w:left="774" w:hanging="774"/>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774" w:hanging="774"/>
              <w:jc w:val="both"/>
              <w:rPr>
                <w:rFonts w:ascii="Times New Roman" w:hAnsi="Times New Roman"/>
                <w:sz w:val="20"/>
                <w:szCs w:val="20"/>
              </w:rPr>
            </w:pPr>
            <w:r>
              <w:rPr>
                <w:rFonts w:ascii="Times New Roman" w:hAnsi="Times New Roman"/>
                <w:sz w:val="20"/>
                <w:szCs w:val="20"/>
              </w:rPr>
              <w:t xml:space="preserve">2.3.4.</w:t>
            </w:r>
            <w:r>
              <w:rPr>
                <w:rFonts w:ascii="Times New Roman" w:hAnsi="Times New Roman"/>
                <w:sz w:val="20"/>
                <w:szCs w:val="20"/>
              </w:rPr>
              <w:t xml:space="preserve">9</w:t>
            </w:r>
            <w:r>
              <w:rPr>
                <w:rFonts w:ascii="Times New Roman" w:hAnsi="Times New Roman"/>
                <w:sz w:val="20"/>
                <w:szCs w:val="20"/>
              </w:rPr>
              <w:t xml:space="preserve">. </w:t>
            </w:r>
            <w:r>
              <w:rPr>
                <w:rFonts w:ascii="Times New Roman" w:hAnsi="Times New Roman"/>
                <w:sz w:val="20"/>
                <w:szCs w:val="20"/>
              </w:rPr>
              <w:t xml:space="preserve">Покупатель обязан обеспечить выполнение водителем транспортного</w:t>
            </w:r>
            <w:r>
              <w:rPr>
                <w:rFonts w:ascii="Times New Roman" w:hAnsi="Times New Roman"/>
                <w:sz w:val="20"/>
                <w:szCs w:val="20"/>
              </w:rPr>
              <w:t xml:space="preserve"> средства контроля за процессом налива и слива нефтепродуктов, за правильностью и полнотой заполнения сопроводительных документов (ТТН); проверки количества и состояния нефтепродуктов при погрузке и выгрузке (в том числе проверять соответствие данных о пло</w:t>
            </w:r>
            <w:r>
              <w:rPr>
                <w:rFonts w:ascii="Times New Roman" w:hAnsi="Times New Roman"/>
                <w:sz w:val="20"/>
                <w:szCs w:val="20"/>
              </w:rPr>
              <w:t xml:space="preserve">тности и температуры нефтепродуктов, указанных грузоотправителем в ТТН, фактически определенным данным). Приемка Продукции по количеству и качеству осуществляется Покупателем в месте отгрузки (налива) нефтепродуктов.  После проставления подписи водителя в </w:t>
            </w:r>
            <w:r>
              <w:rPr>
                <w:rFonts w:ascii="Times New Roman" w:hAnsi="Times New Roman"/>
                <w:sz w:val="20"/>
                <w:szCs w:val="20"/>
              </w:rPr>
              <w:t xml:space="preserve">ТТН  претензии</w:t>
            </w:r>
            <w:r>
              <w:rPr>
                <w:rFonts w:ascii="Times New Roman" w:hAnsi="Times New Roman"/>
                <w:sz w:val="20"/>
                <w:szCs w:val="20"/>
              </w:rPr>
              <w:t xml:space="preserve"> по количеству и качеству полученной Продукции не принимаются.</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774" w:hanging="774"/>
              <w:jc w:val="both"/>
              <w:rPr>
                <w:rFonts w:ascii="Times New Roman" w:hAnsi="Times New Roman"/>
                <w:sz w:val="20"/>
                <w:szCs w:val="20"/>
              </w:rPr>
            </w:pPr>
            <w:r>
              <w:rPr>
                <w:rFonts w:ascii="Times New Roman" w:hAnsi="Times New Roman"/>
                <w:sz w:val="20"/>
                <w:szCs w:val="20"/>
              </w:rPr>
              <w:t xml:space="preserve">2.3.4.</w:t>
            </w:r>
            <w:r>
              <w:rPr>
                <w:rFonts w:ascii="Times New Roman" w:hAnsi="Times New Roman"/>
                <w:sz w:val="20"/>
                <w:szCs w:val="20"/>
              </w:rPr>
              <w:t xml:space="preserve">1</w:t>
            </w:r>
            <w:r>
              <w:rPr>
                <w:rFonts w:ascii="Times New Roman" w:hAnsi="Times New Roman"/>
                <w:sz w:val="20"/>
                <w:szCs w:val="20"/>
              </w:rPr>
              <w:t xml:space="preserve">0</w:t>
            </w:r>
            <w:r>
              <w:rPr>
                <w:rFonts w:ascii="Times New Roman" w:hAnsi="Times New Roman"/>
                <w:sz w:val="20"/>
                <w:szCs w:val="20"/>
              </w:rPr>
              <w:t xml:space="preserve">. </w:t>
            </w:r>
            <w:r>
              <w:rPr>
                <w:rFonts w:ascii="Times New Roman" w:hAnsi="Times New Roman"/>
                <w:sz w:val="20"/>
                <w:szCs w:val="20"/>
              </w:rPr>
              <w:t xml:space="preserve">Покупатель, гарантирует, что является профессиональным участником деятельности по перевозке грузов и стороной, наиболее компетентной в вопросах перевозки, либо привлекает третьих лиц, наиболее ко</w:t>
            </w:r>
            <w:r>
              <w:rPr>
                <w:rFonts w:ascii="Times New Roman" w:hAnsi="Times New Roman"/>
                <w:sz w:val="20"/>
                <w:szCs w:val="20"/>
              </w:rPr>
              <w:t xml:space="preserve">мпетентных в вопросах перевозки, принимает на себя обязательства по расчету и контролю в процессе погрузки грузоотправителем груза за соблюдением требований к нормам допустимой массы транспортного средства, допустимой нагрузки на оси транспортного средства</w:t>
            </w:r>
            <w:r>
              <w:rPr>
                <w:rFonts w:ascii="Times New Roman" w:hAnsi="Times New Roman"/>
                <w:sz w:val="20"/>
                <w:szCs w:val="20"/>
              </w:rPr>
            </w:r>
          </w:p>
          <w:p>
            <w:pPr>
              <w:ind w:left="774" w:hanging="774"/>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774" w:hanging="774"/>
              <w:jc w:val="both"/>
              <w:rPr>
                <w:rFonts w:ascii="Times New Roman" w:hAnsi="Times New Roman"/>
                <w:sz w:val="20"/>
                <w:szCs w:val="20"/>
              </w:rPr>
            </w:pPr>
            <w:r>
              <w:rPr>
                <w:rFonts w:ascii="Times New Roman" w:hAnsi="Times New Roman"/>
                <w:sz w:val="20"/>
                <w:szCs w:val="20"/>
              </w:rPr>
              <w:t xml:space="preserve">2.3.4.1</w:t>
            </w:r>
            <w:r>
              <w:rPr>
                <w:rFonts w:ascii="Times New Roman" w:hAnsi="Times New Roman"/>
                <w:sz w:val="20"/>
                <w:szCs w:val="20"/>
              </w:rPr>
              <w:t xml:space="preserve">1</w:t>
            </w:r>
            <w:r>
              <w:rPr>
                <w:sz w:val="20"/>
                <w:szCs w:val="20"/>
              </w:rPr>
              <w:t xml:space="preserve">. </w:t>
            </w:r>
            <w:r>
              <w:rPr>
                <w:rFonts w:ascii="Times New Roman" w:hAnsi="Times New Roman"/>
                <w:sz w:val="20"/>
                <w:szCs w:val="20"/>
              </w:rPr>
              <w:t xml:space="preserve">При этом Покупатель заверяет, что его указания о количестве груза гарантируют для Поставщика (грузоотправителя) отсутствие рисков привлечения к административной ответственности за нарушение ст. 12.21.1 КоАП РФ.</w:t>
            </w:r>
            <w:r>
              <w:rPr>
                <w:rFonts w:ascii="Times New Roman" w:hAnsi="Times New Roman"/>
                <w:sz w:val="20"/>
                <w:szCs w:val="20"/>
              </w:rPr>
            </w:r>
          </w:p>
          <w:p>
            <w:pPr>
              <w:ind w:left="774"/>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b/>
                <w:sz w:val="20"/>
                <w:szCs w:val="20"/>
              </w:rPr>
            </w:pPr>
            <w:r>
              <w:rPr>
                <w:rFonts w:ascii="Times New Roman" w:hAnsi="Times New Roman"/>
                <w:b/>
                <w:sz w:val="20"/>
                <w:szCs w:val="20"/>
              </w:rPr>
              <w:t xml:space="preserve">2.3.5. При поставке Продукции автомобильным транспортом на условиях транспортировки Поставщиком:</w:t>
            </w:r>
            <w:r>
              <w:rPr>
                <w:rFonts w:ascii="Times New Roman" w:hAnsi="Times New Roman"/>
                <w:b/>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652" w:hanging="652"/>
              <w:jc w:val="both"/>
              <w:rPr>
                <w:rFonts w:ascii="Times New Roman" w:hAnsi="Times New Roman"/>
                <w:sz w:val="20"/>
                <w:szCs w:val="20"/>
              </w:rPr>
            </w:pPr>
            <w:r>
              <w:rPr>
                <w:rFonts w:ascii="Times New Roman" w:hAnsi="Times New Roman"/>
                <w:sz w:val="20"/>
                <w:szCs w:val="20"/>
              </w:rPr>
              <w:t xml:space="preserve">2.3.5.1. Поставка осуществляется путем передачи Продукции в пункте разгрузки (слива) Покупателя по реквизитам грузополучателя, указанным в </w:t>
            </w:r>
            <w:r>
              <w:rPr>
                <w:rFonts w:ascii="Times New Roman" w:hAnsi="Times New Roman"/>
                <w:sz w:val="20"/>
                <w:szCs w:val="20"/>
              </w:rPr>
              <w:t xml:space="preserve">Дополнительном соглашении</w:t>
            </w:r>
            <w:r>
              <w:rPr>
                <w:rFonts w:ascii="Times New Roman" w:hAnsi="Times New Roman"/>
                <w:sz w:val="20"/>
                <w:szCs w:val="20"/>
              </w:rPr>
              <w:t xml:space="preserve">.  Если поставка Продукции производится в адрес грузополучателя, не являющегося Покупателем по настоящему Договору, Покупатель несет ответственность за достоверность реквизитов грузополучателя и приемку им Продукции.</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774" w:hanging="774"/>
              <w:jc w:val="both"/>
              <w:rPr>
                <w:rFonts w:ascii="Times New Roman" w:hAnsi="Times New Roman"/>
                <w:sz w:val="20"/>
                <w:szCs w:val="20"/>
              </w:rPr>
            </w:pPr>
            <w:r>
              <w:rPr>
                <w:rFonts w:ascii="Times New Roman" w:hAnsi="Times New Roman"/>
                <w:sz w:val="20"/>
                <w:szCs w:val="20"/>
              </w:rPr>
              <w:t xml:space="preserve">2.3.5.2.  Транспортировка Продукции осуществляется силами Поставщика за счет Покупателя. Услуги и расходы, связанные с доставкой/о</w:t>
            </w:r>
            <w:r>
              <w:rPr>
                <w:rFonts w:ascii="Times New Roman" w:hAnsi="Times New Roman"/>
                <w:sz w:val="20"/>
                <w:szCs w:val="20"/>
              </w:rPr>
              <w:t xml:space="preserve">рганизацией доставки Продукции Поставщиком до пункта назначения, устанавливаются и оплачиваются Покупателем отдельно, либо включаются в цену Продукцию в зависимости от условий формирования цены, что указывается Сторонами в каждом Дополнительном соглашении.</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774" w:hanging="774"/>
              <w:jc w:val="both"/>
              <w:rPr>
                <w:rFonts w:ascii="Times New Roman" w:hAnsi="Times New Roman"/>
                <w:sz w:val="20"/>
                <w:szCs w:val="20"/>
              </w:rPr>
            </w:pPr>
            <w:r>
              <w:rPr>
                <w:rFonts w:ascii="Times New Roman" w:hAnsi="Times New Roman"/>
                <w:sz w:val="20"/>
                <w:szCs w:val="20"/>
              </w:rPr>
              <w:t xml:space="preserve">2.3.5.</w:t>
            </w:r>
            <w:r>
              <w:rPr>
                <w:rFonts w:ascii="Times New Roman" w:hAnsi="Times New Roman"/>
                <w:sz w:val="20"/>
                <w:szCs w:val="20"/>
              </w:rPr>
              <w:t xml:space="preserve">3</w:t>
            </w:r>
            <w:r>
              <w:rPr>
                <w:rFonts w:ascii="Times New Roman" w:hAnsi="Times New Roman"/>
                <w:sz w:val="20"/>
                <w:szCs w:val="20"/>
              </w:rPr>
              <w:t xml:space="preserve">. Покупатель (грузополучатель) обязан</w:t>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r>
          </w:p>
          <w:p>
            <w:pPr>
              <w:ind w:left="774" w:hanging="2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обеспечить готовность резервуаров для слива Продукции в пункте разгрузки </w:t>
            </w:r>
            <w:r>
              <w:rPr>
                <w:rFonts w:ascii="Times New Roman" w:hAnsi="Times New Roman"/>
                <w:sz w:val="20"/>
                <w:szCs w:val="20"/>
              </w:rPr>
            </w:r>
          </w:p>
          <w:p>
            <w:pPr>
              <w:ind w:left="774" w:hanging="2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обеспечить беспрепятственный проезд автотранспорта к месту разгрузки (слива) </w:t>
            </w:r>
            <w:r>
              <w:rPr>
                <w:rFonts w:ascii="Times New Roman" w:hAnsi="Times New Roman"/>
                <w:sz w:val="20"/>
                <w:szCs w:val="20"/>
              </w:rPr>
            </w:r>
          </w:p>
          <w:p>
            <w:pPr>
              <w:ind w:left="774" w:hanging="2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осуществить приемку Продукции в соответствии с условиями настоящего договора</w:t>
            </w:r>
            <w:r>
              <w:rPr>
                <w:rFonts w:ascii="Times New Roman" w:hAnsi="Times New Roman"/>
                <w:sz w:val="20"/>
                <w:szCs w:val="20"/>
              </w:rPr>
            </w:r>
          </w:p>
          <w:p>
            <w:pPr>
              <w:ind w:left="774" w:hanging="2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обеспечить безопасные условия разгрузки (слива)</w:t>
            </w:r>
            <w:r>
              <w:rPr>
                <w:rFonts w:ascii="Times New Roman" w:hAnsi="Times New Roman"/>
                <w:sz w:val="20"/>
                <w:szCs w:val="20"/>
              </w:rPr>
              <w:t xml:space="preserve"> в соответствии с нормативными актами</w:t>
            </w:r>
            <w:r>
              <w:rPr>
                <w:rFonts w:ascii="Times New Roman" w:hAnsi="Times New Roman"/>
                <w:sz w:val="20"/>
                <w:szCs w:val="20"/>
              </w:rPr>
              <w:t xml:space="preserve">.</w:t>
            </w:r>
            <w:r>
              <w:rPr>
                <w:rFonts w:ascii="Times New Roman" w:hAnsi="Times New Roman"/>
                <w:sz w:val="20"/>
                <w:szCs w:val="20"/>
              </w:rPr>
            </w:r>
          </w:p>
          <w:p>
            <w:pPr>
              <w:ind w:left="774"/>
              <w:jc w:val="both"/>
              <w:rPr>
                <w:rFonts w:ascii="Times New Roman" w:hAnsi="Times New Roman"/>
                <w:sz w:val="20"/>
                <w:szCs w:val="20"/>
              </w:rPr>
            </w:pPr>
            <w:r>
              <w:rPr>
                <w:rFonts w:ascii="Times New Roman" w:hAnsi="Times New Roman"/>
                <w:sz w:val="20"/>
                <w:szCs w:val="20"/>
              </w:rPr>
              <w:t xml:space="preserve">Разгрузка (слив) Продукции в пункте назначения осуществляется силами и за счет Покупателя (грузополучателя).</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774" w:hanging="774"/>
              <w:jc w:val="both"/>
              <w:rPr>
                <w:rFonts w:ascii="Times New Roman" w:hAnsi="Times New Roman"/>
                <w:sz w:val="20"/>
                <w:szCs w:val="20"/>
              </w:rPr>
            </w:pPr>
            <w:r>
              <w:rPr>
                <w:rFonts w:ascii="Times New Roman" w:hAnsi="Times New Roman"/>
                <w:sz w:val="20"/>
                <w:szCs w:val="20"/>
              </w:rPr>
              <w:t xml:space="preserve">2.3.5.</w:t>
            </w:r>
            <w:r>
              <w:rPr>
                <w:rFonts w:ascii="Times New Roman" w:hAnsi="Times New Roman"/>
                <w:sz w:val="20"/>
                <w:szCs w:val="20"/>
              </w:rPr>
              <w:t xml:space="preserve">4</w:t>
            </w:r>
            <w:r>
              <w:rPr>
                <w:rFonts w:ascii="Times New Roman" w:hAnsi="Times New Roman"/>
                <w:sz w:val="20"/>
                <w:szCs w:val="20"/>
              </w:rPr>
              <w:t xml:space="preserve">. Подпись Покупателя (грузополучателя) в товаросопроводительных документах</w:t>
            </w:r>
            <w:r>
              <w:rPr>
                <w:rFonts w:ascii="Times New Roman" w:hAnsi="Times New Roman"/>
                <w:sz w:val="20"/>
                <w:szCs w:val="20"/>
              </w:rPr>
              <w:t xml:space="preserve">, указанных в пункте 2.</w:t>
            </w:r>
            <w:r>
              <w:rPr>
                <w:rFonts w:ascii="Times New Roman" w:hAnsi="Times New Roman"/>
                <w:sz w:val="20"/>
                <w:szCs w:val="20"/>
              </w:rPr>
              <w:t xml:space="preserve">2.1</w:t>
            </w:r>
            <w:r>
              <w:rPr>
                <w:rFonts w:ascii="Times New Roman" w:hAnsi="Times New Roman"/>
                <w:sz w:val="20"/>
                <w:szCs w:val="20"/>
              </w:rPr>
              <w:t xml:space="preserve"> </w:t>
            </w:r>
            <w:r>
              <w:rPr>
                <w:rFonts w:ascii="Times New Roman" w:hAnsi="Times New Roman"/>
                <w:sz w:val="20"/>
                <w:szCs w:val="20"/>
              </w:rPr>
              <w:t xml:space="preserve">является подтверждением количественных и качественных характеристик принятых нефтепродуктов. После проставления подписи Покупателя (грузополучателя) в товаросопроводительных документах претензии по количеству и качеству полученной Продукции не принимаются.</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747" w:hanging="747"/>
              <w:jc w:val="both"/>
              <w:rPr>
                <w:rFonts w:ascii="Times New Roman" w:hAnsi="Times New Roman"/>
                <w:sz w:val="20"/>
                <w:szCs w:val="20"/>
              </w:rPr>
            </w:pPr>
            <w:r>
              <w:rPr>
                <w:rFonts w:ascii="Times New Roman" w:hAnsi="Times New Roman"/>
                <w:sz w:val="20"/>
                <w:szCs w:val="20"/>
              </w:rPr>
              <w:t xml:space="preserve">2.3.5.</w:t>
            </w:r>
            <w:r>
              <w:rPr>
                <w:rFonts w:ascii="Times New Roman" w:hAnsi="Times New Roman"/>
                <w:sz w:val="20"/>
                <w:szCs w:val="20"/>
              </w:rPr>
              <w:t xml:space="preserve">5</w:t>
            </w:r>
            <w:r>
              <w:rPr>
                <w:rFonts w:ascii="Times New Roman" w:hAnsi="Times New Roman"/>
                <w:sz w:val="20"/>
                <w:szCs w:val="20"/>
              </w:rPr>
              <w:t xml:space="preserve">. Выгрузка доставленной Поставщ</w:t>
            </w:r>
            <w:r>
              <w:rPr>
                <w:rFonts w:ascii="Times New Roman" w:hAnsi="Times New Roman"/>
                <w:sz w:val="20"/>
                <w:szCs w:val="20"/>
              </w:rPr>
              <w:t xml:space="preserve">иком Продукции и все приемо-сдаточные операции должны быть осуществлены Покупателем (грузополучателем) в течение 3 (Трех) часов (нормативный срок выгрузки) с момента прибытия автотранспортного средства в пункт выгрузки (слива) Покупателя (грузополучателя).</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747" w:hanging="747"/>
              <w:jc w:val="both"/>
              <w:rPr>
                <w:rFonts w:ascii="Times New Roman" w:hAnsi="Times New Roman"/>
                <w:sz w:val="20"/>
                <w:szCs w:val="20"/>
              </w:rPr>
            </w:pPr>
            <w:r>
              <w:rPr>
                <w:rFonts w:ascii="Times New Roman" w:hAnsi="Times New Roman"/>
                <w:sz w:val="20"/>
                <w:szCs w:val="20"/>
              </w:rPr>
              <w:t xml:space="preserve">2.3.5.</w:t>
            </w:r>
            <w:r>
              <w:rPr>
                <w:rFonts w:ascii="Times New Roman" w:hAnsi="Times New Roman"/>
                <w:sz w:val="20"/>
                <w:szCs w:val="20"/>
              </w:rPr>
              <w:t xml:space="preserve">6</w:t>
            </w:r>
            <w:r>
              <w:rPr>
                <w:rFonts w:ascii="Times New Roman" w:hAnsi="Times New Roman"/>
                <w:sz w:val="20"/>
                <w:szCs w:val="20"/>
              </w:rPr>
              <w:t xml:space="preserve">. В случае повреждений автомобиля, автоцистерны или тягача, связанных с плохим состоянием подъездных пут</w:t>
            </w:r>
            <w:r>
              <w:rPr>
                <w:rFonts w:ascii="Times New Roman" w:hAnsi="Times New Roman"/>
                <w:sz w:val="20"/>
                <w:szCs w:val="20"/>
              </w:rPr>
              <w:t xml:space="preserve">ей в пункте разгрузки, Покупатель обязуется в течение 5 (Пяти) рабочих дней с момента получения требования возместить все документально подтвержденные расходы Поставщика на их ремонт и восстановление, в том числе предъявленные Поставщику грузоперевозчиком.</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b/>
                <w:sz w:val="20"/>
                <w:szCs w:val="20"/>
              </w:rPr>
            </w:pPr>
            <w:r>
              <w:rPr>
                <w:rFonts w:ascii="Times New Roman" w:hAnsi="Times New Roman"/>
                <w:b/>
                <w:sz w:val="20"/>
                <w:szCs w:val="20"/>
              </w:rPr>
              <w:t xml:space="preserve">2.4. Условия поставки передачей в месте хранения Продукции:</w:t>
            </w:r>
            <w:r>
              <w:rPr>
                <w:rFonts w:ascii="Times New Roman" w:hAnsi="Times New Roman"/>
                <w:b/>
                <w:sz w:val="20"/>
                <w:szCs w:val="20"/>
              </w:rPr>
            </w:r>
          </w:p>
          <w:p>
            <w:pPr>
              <w:jc w:val="both"/>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r>
      <w:tr>
        <w:trPr>
          <w:trHeight w:val="60"/>
        </w:trPr>
        <w:tc>
          <w:tcPr>
            <w:gridSpan w:val="30"/>
            <w:shd w:val="clear" w:color="ffffff" w:fill="auto"/>
            <w:tcW w:w="11040" w:type="dxa"/>
            <w:vAlign w:val="bottom"/>
            <w:textDirection w:val="lrTb"/>
            <w:noWrap w:val="false"/>
          </w:tcPr>
          <w:p>
            <w:pPr>
              <w:ind w:left="720" w:hanging="709"/>
              <w:jc w:val="both"/>
              <w:rPr>
                <w:rFonts w:ascii="Times New Roman" w:hAnsi="Times New Roman"/>
                <w:sz w:val="20"/>
                <w:szCs w:val="20"/>
              </w:rPr>
            </w:pPr>
            <w:r>
              <w:rPr>
                <w:rFonts w:ascii="Times New Roman" w:hAnsi="Times New Roman"/>
                <w:sz w:val="20"/>
                <w:szCs w:val="20"/>
              </w:rPr>
              <w:t xml:space="preserve">2.4.1.  </w:t>
            </w:r>
            <w:r>
              <w:rPr>
                <w:rFonts w:ascii="Times New Roman" w:hAnsi="Times New Roman"/>
                <w:sz w:val="20"/>
                <w:szCs w:val="20"/>
              </w:rPr>
              <w:t xml:space="preserve"> </w:t>
            </w:r>
            <w:r>
              <w:rPr>
                <w:rFonts w:ascii="Times New Roman" w:hAnsi="Times New Roman"/>
                <w:sz w:val="20"/>
                <w:szCs w:val="20"/>
              </w:rPr>
              <w:t xml:space="preserve">Поставка производится путем передачи Продукции Покупателю в резервуаре Поставщика или третьих лиц</w:t>
            </w:r>
            <w:r>
              <w:rPr>
                <w:rFonts w:ascii="Times New Roman" w:hAnsi="Times New Roman"/>
                <w:sz w:val="20"/>
                <w:szCs w:val="20"/>
              </w:rPr>
              <w:t xml:space="preserve"> </w:t>
            </w:r>
            <w:r>
              <w:rPr>
                <w:rFonts w:ascii="Times New Roman" w:hAnsi="Times New Roman"/>
                <w:sz w:val="20"/>
                <w:szCs w:val="20"/>
              </w:rPr>
              <w:t xml:space="preserve">(перекладкой с карты хранения Поставщика на карту хранения Покупателя) без осуществления дальнейшей транспортировки.</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680" w:hanging="680"/>
              <w:jc w:val="both"/>
              <w:rPr>
                <w:rFonts w:ascii="Times New Roman" w:hAnsi="Times New Roman"/>
                <w:sz w:val="20"/>
                <w:szCs w:val="20"/>
              </w:rPr>
            </w:pPr>
            <w:r>
              <w:rPr>
                <w:rFonts w:ascii="Times New Roman" w:hAnsi="Times New Roman"/>
                <w:sz w:val="20"/>
                <w:szCs w:val="20"/>
              </w:rPr>
              <w:t xml:space="preserve">2.4.2. </w:t>
            </w:r>
            <w:r>
              <w:rPr>
                <w:rFonts w:ascii="Times New Roman" w:hAnsi="Times New Roman"/>
                <w:sz w:val="20"/>
                <w:szCs w:val="20"/>
              </w:rPr>
              <w:t xml:space="preserve"> </w:t>
            </w:r>
            <w:r>
              <w:rPr>
                <w:rFonts w:ascii="Times New Roman" w:hAnsi="Times New Roman"/>
                <w:sz w:val="20"/>
                <w:szCs w:val="20"/>
              </w:rPr>
              <w:t xml:space="preserve">При поставке на условиях передачи в месте хранения Продукции Стороны согласовывают</w:t>
            </w:r>
            <w:r>
              <w:rPr>
                <w:rFonts w:ascii="Times New Roman" w:hAnsi="Times New Roman"/>
                <w:sz w:val="20"/>
                <w:szCs w:val="20"/>
              </w:rPr>
              <w:t xml:space="preserve"> применимые условия согласно пункту 1.2, а также</w:t>
            </w:r>
            <w:r>
              <w:rPr>
                <w:rFonts w:ascii="Times New Roman" w:hAnsi="Times New Roman"/>
                <w:sz w:val="20"/>
                <w:szCs w:val="20"/>
              </w:rPr>
              <w:t xml:space="preserve"> базис поставки, место поставки (наименование нефтебазы, склада хранения), данные карты хранения Покупателя в месте поставки (на нефтебазе, складе хранения), иные сведения.</w:t>
            </w:r>
            <w:r>
              <w:rPr>
                <w:rFonts w:ascii="Times New Roman" w:hAnsi="Times New Roman"/>
                <w:sz w:val="20"/>
                <w:szCs w:val="20"/>
              </w:rPr>
              <w:br/>
              <w:t xml:space="preserve">По запросу Поставщика Покупатель обязан в течение 1 (одного) рабочего дня дополнительно предоставить иную необходимую для поставки Продукции информацию.</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605" w:hanging="567"/>
              <w:jc w:val="both"/>
              <w:rPr>
                <w:rFonts w:ascii="Times New Roman" w:hAnsi="Times New Roman"/>
                <w:sz w:val="20"/>
                <w:szCs w:val="20"/>
              </w:rPr>
            </w:pPr>
            <w:r>
              <w:rPr>
                <w:rFonts w:ascii="Times New Roman" w:hAnsi="Times New Roman"/>
                <w:sz w:val="20"/>
                <w:szCs w:val="20"/>
              </w:rPr>
              <w:t xml:space="preserve">2.4.3. Право собственности на Продукцию, риск случайной гибели, утраты, недостачи, порчи переходит от Поставщика к Покупателю в момент оформления акта приёма-передачи Продукции в резервуаре Поставщика или третьих лиц и/или УПД на отгруженную Продукцию</w:t>
            </w:r>
            <w:r>
              <w:rPr>
                <w:rFonts w:ascii="Times New Roman" w:hAnsi="Times New Roman"/>
                <w:sz w:val="20"/>
                <w:szCs w:val="20"/>
              </w:rPr>
              <w:t xml:space="preserve">, </w:t>
            </w:r>
            <w:r>
              <w:rPr>
                <w:rFonts w:ascii="Times New Roman" w:hAnsi="Times New Roman"/>
                <w:sz w:val="20"/>
                <w:szCs w:val="20"/>
              </w:rPr>
              <w:t xml:space="preserve">Датой поставки Продукции считается </w:t>
            </w:r>
            <w:r>
              <w:rPr>
                <w:rFonts w:ascii="Times New Roman" w:hAnsi="Times New Roman"/>
                <w:sz w:val="20"/>
                <w:szCs w:val="20"/>
              </w:rPr>
              <w:t xml:space="preserve">дата</w:t>
            </w:r>
            <w:r>
              <w:rPr>
                <w:rFonts w:ascii="Times New Roman" w:hAnsi="Times New Roman"/>
                <w:sz w:val="20"/>
                <w:szCs w:val="20"/>
              </w:rPr>
              <w:t xml:space="preserve"> указанная в</w:t>
            </w:r>
            <w:r>
              <w:rPr>
                <w:rFonts w:ascii="Times New Roman" w:hAnsi="Times New Roman"/>
                <w:sz w:val="20"/>
                <w:szCs w:val="20"/>
              </w:rPr>
              <w:t xml:space="preserve"> акт</w:t>
            </w:r>
            <w:r>
              <w:rPr>
                <w:rFonts w:ascii="Times New Roman" w:hAnsi="Times New Roman"/>
                <w:sz w:val="20"/>
                <w:szCs w:val="20"/>
              </w:rPr>
              <w:t xml:space="preserve">е</w:t>
            </w:r>
            <w:r>
              <w:rPr>
                <w:rFonts w:ascii="Times New Roman" w:hAnsi="Times New Roman"/>
                <w:sz w:val="20"/>
                <w:szCs w:val="20"/>
              </w:rPr>
              <w:t xml:space="preserve"> приёма-передачи и/или УПД</w:t>
            </w:r>
            <w:r>
              <w:rPr>
                <w:rFonts w:ascii="Times New Roman" w:hAnsi="Times New Roman"/>
                <w:sz w:val="20"/>
                <w:szCs w:val="20"/>
              </w:rPr>
              <w:t xml:space="preserve">. </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center"/>
              <w:rPr>
                <w:rFonts w:ascii="Times New Roman" w:hAnsi="Times New Roman"/>
                <w:b/>
                <w:sz w:val="20"/>
                <w:szCs w:val="20"/>
              </w:rPr>
            </w:pPr>
            <w:r>
              <w:rPr>
                <w:rFonts w:ascii="Times New Roman" w:hAnsi="Times New Roman"/>
                <w:b/>
                <w:sz w:val="20"/>
                <w:szCs w:val="20"/>
              </w:rPr>
              <w:t xml:space="preserve">3.  СДАЧА-ПРИЕМКА ПРОДУКЦИИ</w:t>
            </w:r>
            <w:r>
              <w:rPr>
                <w:rFonts w:ascii="Times New Roman" w:hAnsi="Times New Roman"/>
                <w:b/>
                <w:sz w:val="20"/>
                <w:szCs w:val="20"/>
              </w:rPr>
            </w:r>
          </w:p>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r>
      <w:tr>
        <w:trPr>
          <w:trHeight w:val="60"/>
        </w:trPr>
        <w:tc>
          <w:tcPr>
            <w:gridSpan w:val="30"/>
            <w:shd w:val="clear" w:color="ffffff" w:fill="auto"/>
            <w:tcW w:w="11040" w:type="dxa"/>
            <w:vAlign w:val="bottom"/>
            <w:textDirection w:val="lrTb"/>
            <w:noWrap w:val="false"/>
          </w:tcPr>
          <w:p>
            <w:pPr>
              <w:ind w:left="605" w:hanging="605"/>
              <w:jc w:val="both"/>
              <w:rPr>
                <w:rFonts w:ascii="Times New Roman" w:hAnsi="Times New Roman"/>
                <w:sz w:val="20"/>
                <w:szCs w:val="20"/>
              </w:rPr>
            </w:pPr>
            <w:r>
              <w:rPr>
                <w:rFonts w:ascii="Times New Roman" w:hAnsi="Times New Roman"/>
                <w:sz w:val="20"/>
                <w:szCs w:val="20"/>
              </w:rPr>
              <w:t xml:space="preserve">3.1.  </w:t>
            </w:r>
            <w:r>
              <w:rPr>
                <w:rFonts w:ascii="Times New Roman" w:hAnsi="Times New Roman"/>
                <w:sz w:val="20"/>
                <w:szCs w:val="20"/>
              </w:rPr>
              <w:t xml:space="preserve">  Качество продукции</w:t>
            </w:r>
            <w:r>
              <w:rPr>
                <w:rFonts w:ascii="Times New Roman" w:hAnsi="Times New Roman"/>
                <w:sz w:val="20"/>
                <w:szCs w:val="20"/>
              </w:rPr>
              <w:t xml:space="preserve"> должн</w:t>
            </w:r>
            <w:r>
              <w:rPr>
                <w:rFonts w:ascii="Times New Roman" w:hAnsi="Times New Roman"/>
                <w:sz w:val="20"/>
                <w:szCs w:val="20"/>
              </w:rPr>
              <w:t xml:space="preserve">о</w:t>
            </w:r>
            <w:r>
              <w:rPr>
                <w:rFonts w:ascii="Times New Roman" w:hAnsi="Times New Roman"/>
                <w:sz w:val="20"/>
                <w:szCs w:val="20"/>
              </w:rPr>
              <w:t xml:space="preserve"> соответствовать действующим</w:t>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r>
          </w:p>
          <w:p>
            <w:pPr>
              <w:ind w:left="605"/>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техническим регламентам (ТР)</w:t>
            </w:r>
            <w:r>
              <w:rPr>
                <w:rFonts w:ascii="Times New Roman" w:hAnsi="Times New Roman"/>
                <w:sz w:val="20"/>
                <w:szCs w:val="20"/>
              </w:rPr>
            </w:r>
          </w:p>
          <w:p>
            <w:pPr>
              <w:ind w:left="605"/>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национальным (межгосударственным) стандартам (ГОСТ)</w:t>
            </w:r>
            <w:r>
              <w:rPr>
                <w:rFonts w:ascii="Times New Roman" w:hAnsi="Times New Roman"/>
                <w:sz w:val="20"/>
                <w:szCs w:val="20"/>
              </w:rPr>
            </w:r>
          </w:p>
          <w:p>
            <w:pPr>
              <w:ind w:left="605"/>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стандартам организации (СТО)</w:t>
            </w:r>
            <w:r>
              <w:rPr>
                <w:rFonts w:ascii="Times New Roman" w:hAnsi="Times New Roman"/>
                <w:sz w:val="20"/>
                <w:szCs w:val="20"/>
              </w:rPr>
            </w:r>
          </w:p>
          <w:p>
            <w:pPr>
              <w:ind w:left="605"/>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техническим условиям (ТУ) на данный вид Продукции</w:t>
            </w:r>
            <w:r>
              <w:rPr>
                <w:rFonts w:ascii="Times New Roman" w:hAnsi="Times New Roman"/>
                <w:sz w:val="20"/>
                <w:szCs w:val="20"/>
              </w:rPr>
            </w:r>
          </w:p>
          <w:p>
            <w:pPr>
              <w:ind w:left="605"/>
              <w:jc w:val="both"/>
              <w:rPr>
                <w:rFonts w:ascii="Times New Roman" w:hAnsi="Times New Roman"/>
                <w:sz w:val="20"/>
                <w:szCs w:val="20"/>
              </w:rPr>
            </w:pPr>
            <w:r>
              <w:rPr>
                <w:rFonts w:ascii="Times New Roman" w:hAnsi="Times New Roman"/>
                <w:sz w:val="20"/>
                <w:szCs w:val="20"/>
              </w:rPr>
              <w:t xml:space="preserve">что удостоверяется сертификатом и/или паспортом качества завода-изготовителя или паспортом качества ЛПДС, НП, ПСП, ПС. </w:t>
            </w:r>
            <w:r>
              <w:rPr>
                <w:rFonts w:ascii="Times New Roman" w:hAnsi="Times New Roman"/>
                <w:sz w:val="20"/>
                <w:szCs w:val="20"/>
              </w:rPr>
            </w:r>
          </w:p>
          <w:p>
            <w:pPr>
              <w:ind w:left="605"/>
              <w:jc w:val="both"/>
              <w:rPr>
                <w:rFonts w:ascii="Times New Roman" w:hAnsi="Times New Roman"/>
                <w:sz w:val="20"/>
                <w:szCs w:val="20"/>
              </w:rPr>
            </w:pPr>
            <w:r>
              <w:rPr>
                <w:rFonts w:ascii="Times New Roman" w:hAnsi="Times New Roman"/>
                <w:sz w:val="20"/>
                <w:szCs w:val="20"/>
              </w:rPr>
              <w:t xml:space="preserve">Показатели качества, не контролируемые ЛПДС, НП, ПСП, ПС, указываются на основании паспортных данных завода-изготовителя с соответствующей отметкой (</w:t>
            </w:r>
            <w:r>
              <w:rPr>
                <w:rFonts w:ascii="Times New Roman" w:hAnsi="Times New Roman"/>
                <w:sz w:val="20"/>
                <w:szCs w:val="20"/>
              </w:rPr>
              <w:t xml:space="preserve">п.п</w:t>
            </w:r>
            <w:r>
              <w:rPr>
                <w:rFonts w:ascii="Times New Roman" w:hAnsi="Times New Roman"/>
                <w:sz w:val="20"/>
                <w:szCs w:val="20"/>
              </w:rPr>
              <w:t xml:space="preserve">. 1.8, 1.9 РД 153-39.4-034-98).</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605" w:hanging="567"/>
              <w:jc w:val="both"/>
              <w:rPr>
                <w:rFonts w:ascii="Times New Roman" w:hAnsi="Times New Roman"/>
                <w:sz w:val="20"/>
                <w:szCs w:val="20"/>
              </w:rPr>
            </w:pPr>
            <w:r>
              <w:rPr>
                <w:rFonts w:ascii="Times New Roman" w:hAnsi="Times New Roman"/>
                <w:sz w:val="20"/>
                <w:szCs w:val="20"/>
              </w:rPr>
              <w:t xml:space="preserve">3.2. </w:t>
            </w:r>
            <w:bookmarkStart w:id="0" w:name="_Hlk134627194"/>
            <w:r>
              <w:rPr>
                <w:rFonts w:ascii="Times New Roman" w:hAnsi="Times New Roman"/>
                <w:sz w:val="20"/>
                <w:szCs w:val="20"/>
              </w:rPr>
              <w:t xml:space="preserve">В Дополнительных соглашениях количество Продукции указывается в ориентировочных цифрах, рассчитываемых исходя из норм загрузки транспортных средств. Точное количество Продукции устанавлива</w:t>
            </w:r>
            <w:r>
              <w:rPr>
                <w:rFonts w:ascii="Times New Roman" w:hAnsi="Times New Roman"/>
                <w:sz w:val="20"/>
                <w:szCs w:val="20"/>
              </w:rPr>
              <w:t xml:space="preserve">ется в соответствии с товаросопроводительными документами. Количество Продукции, указанное в Дополнительном соглашении, применяется при расчетах авансовых платежей Покупателя, а также размера ответственности Покупателя за отказ от согласованной к поставке </w:t>
            </w:r>
            <w:r>
              <w:rPr>
                <w:rFonts w:ascii="Times New Roman" w:hAnsi="Times New Roman"/>
                <w:sz w:val="20"/>
                <w:szCs w:val="20"/>
              </w:rPr>
              <w:t xml:space="preserve">Продукции в</w:t>
            </w:r>
            <w:r>
              <w:rPr>
                <w:rFonts w:ascii="Times New Roman" w:hAnsi="Times New Roman"/>
                <w:sz w:val="20"/>
                <w:szCs w:val="20"/>
              </w:rPr>
              <w:t xml:space="preserve"> соответствии с п.5.5.</w:t>
            </w:r>
            <w:r>
              <w:rPr>
                <w:rFonts w:ascii="Times New Roman" w:hAnsi="Times New Roman"/>
                <w:sz w:val="20"/>
                <w:szCs w:val="20"/>
              </w:rPr>
            </w:r>
          </w:p>
          <w:p>
            <w:pPr>
              <w:ind w:left="605" w:hanging="567"/>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605" w:hanging="567"/>
              <w:jc w:val="both"/>
              <w:rPr>
                <w:rFonts w:ascii="Times New Roman" w:hAnsi="Times New Roman"/>
                <w:sz w:val="20"/>
                <w:szCs w:val="20"/>
              </w:rPr>
            </w:pPr>
            <w:r>
              <w:rPr>
                <w:rFonts w:ascii="Times New Roman" w:hAnsi="Times New Roman"/>
                <w:sz w:val="20"/>
                <w:szCs w:val="20"/>
              </w:rPr>
              <w:t xml:space="preserve">3.3    </w:t>
            </w:r>
            <w:r>
              <w:rPr>
                <w:rFonts w:ascii="Times New Roman" w:hAnsi="Times New Roman"/>
                <w:sz w:val="20"/>
                <w:szCs w:val="20"/>
              </w:rPr>
              <w:t xml:space="preserve">Вне зависимости от причины Стороны допускают, что объем фактически поставленной Продукции может отличаться от объема, согласованного в Дополнительных соглашениях, в пределах значения +/-1</w:t>
            </w:r>
            <w:r>
              <w:rPr>
                <w:rFonts w:ascii="Times New Roman" w:hAnsi="Times New Roman"/>
                <w:sz w:val="20"/>
                <w:szCs w:val="20"/>
              </w:rPr>
              <w:t xml:space="preserve">5 </w:t>
            </w:r>
            <w:r>
              <w:rPr>
                <w:rFonts w:ascii="Times New Roman" w:hAnsi="Times New Roman"/>
                <w:sz w:val="20"/>
                <w:szCs w:val="20"/>
              </w:rPr>
              <w:t xml:space="preserve">%, при этом поставка Продукции в меньшем объеме, чем согласовано в Дополнительном соглашении, недопоставкой не считается и не влечет ответственности Поставщика и обязанности восполнить недопоставленное количество. </w:t>
            </w:r>
            <w:r>
              <w:rPr>
                <w:rFonts w:ascii="Times New Roman" w:hAnsi="Times New Roman"/>
                <w:sz w:val="20"/>
                <w:szCs w:val="20"/>
              </w:rPr>
            </w:r>
          </w:p>
          <w:p>
            <w:pPr>
              <w:ind w:left="605" w:hanging="567"/>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605" w:hanging="567"/>
              <w:jc w:val="both"/>
              <w:rPr>
                <w:rFonts w:ascii="Times New Roman" w:hAnsi="Times New Roman"/>
                <w:sz w:val="20"/>
                <w:szCs w:val="20"/>
              </w:rPr>
            </w:pPr>
            <w:r>
              <w:rPr>
                <w:rFonts w:ascii="Times New Roman" w:hAnsi="Times New Roman"/>
                <w:sz w:val="20"/>
                <w:szCs w:val="20"/>
              </w:rPr>
              <w:t xml:space="preserve">3.4.   </w:t>
            </w:r>
            <w:r>
              <w:rPr>
                <w:rFonts w:ascii="Times New Roman" w:hAnsi="Times New Roman"/>
                <w:sz w:val="20"/>
                <w:szCs w:val="20"/>
              </w:rPr>
              <w:t xml:space="preserve">При поставке Продукции в большем объеме, чем согласовано в Дополнительном соглашении,</w:t>
            </w:r>
            <w:r>
              <w:rPr>
                <w:rFonts w:ascii="Times New Roman" w:hAnsi="Times New Roman"/>
                <w:sz w:val="20"/>
                <w:szCs w:val="20"/>
              </w:rPr>
              <w:t xml:space="preserve"> в пределах значения </w:t>
            </w:r>
            <w:r>
              <w:rPr>
                <w:rFonts w:ascii="Times New Roman" w:hAnsi="Times New Roman"/>
                <w:sz w:val="20"/>
                <w:szCs w:val="20"/>
              </w:rPr>
              <w:t xml:space="preserve">              </w:t>
            </w:r>
            <w:r>
              <w:rPr>
                <w:rFonts w:ascii="Times New Roman" w:hAnsi="Times New Roman"/>
                <w:sz w:val="20"/>
                <w:szCs w:val="20"/>
              </w:rPr>
              <w:t xml:space="preserve">+/-15 %,</w:t>
            </w:r>
            <w:r>
              <w:rPr>
                <w:rFonts w:ascii="Times New Roman" w:hAnsi="Times New Roman"/>
                <w:sz w:val="20"/>
                <w:szCs w:val="20"/>
              </w:rPr>
              <w:t xml:space="preserve"> Покупатель принимает Продукцию сверх согласованного в Дополнительном соглашении количества, с учетом данных, указанных в товаросопроводительных документах, и </w:t>
            </w:r>
            <w:r>
              <w:rPr>
                <w:rFonts w:ascii="Times New Roman" w:hAnsi="Times New Roman"/>
                <w:sz w:val="20"/>
                <w:szCs w:val="20"/>
              </w:rPr>
              <w:t xml:space="preserve">производит оплату</w:t>
            </w:r>
            <w:r>
              <w:rPr>
                <w:rFonts w:ascii="Times New Roman" w:hAnsi="Times New Roman"/>
                <w:sz w:val="20"/>
                <w:szCs w:val="20"/>
              </w:rPr>
              <w:t xml:space="preserve"> в установленные настоящим Договором и Дополнительным соглашением сроки.</w:t>
            </w:r>
            <w:bookmarkEnd w:id="0"/>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605" w:hanging="567"/>
              <w:jc w:val="both"/>
              <w:rPr>
                <w:rFonts w:ascii="Times New Roman" w:hAnsi="Times New Roman"/>
                <w:sz w:val="20"/>
                <w:szCs w:val="20"/>
              </w:rPr>
            </w:pPr>
            <w:r>
              <w:rPr>
                <w:rFonts w:ascii="Times New Roman" w:hAnsi="Times New Roman"/>
                <w:sz w:val="20"/>
                <w:szCs w:val="20"/>
              </w:rPr>
              <w:t xml:space="preserve">3.</w:t>
            </w:r>
            <w:r>
              <w:rPr>
                <w:rFonts w:ascii="Times New Roman" w:hAnsi="Times New Roman"/>
                <w:sz w:val="20"/>
                <w:szCs w:val="20"/>
              </w:rPr>
              <w:t xml:space="preserve">5</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Приемка Продукции Покупателем (грузополучателем) по количеству и качеству должна быть произведена в соответствии с</w:t>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r>
          </w:p>
          <w:p>
            <w:pPr>
              <w:ind w:left="605"/>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Договор</w:t>
            </w:r>
            <w:r>
              <w:rPr>
                <w:rFonts w:ascii="Times New Roman" w:hAnsi="Times New Roman"/>
                <w:sz w:val="20"/>
                <w:szCs w:val="20"/>
              </w:rPr>
              <w:t xml:space="preserve">ом</w:t>
            </w:r>
            <w:r>
              <w:rPr>
                <w:rFonts w:ascii="Times New Roman" w:hAnsi="Times New Roman"/>
                <w:sz w:val="20"/>
                <w:szCs w:val="20"/>
              </w:rPr>
              <w:t xml:space="preserve">, </w:t>
            </w:r>
            <w:r>
              <w:rPr>
                <w:rFonts w:ascii="Times New Roman" w:hAnsi="Times New Roman"/>
                <w:sz w:val="20"/>
                <w:szCs w:val="20"/>
              </w:rPr>
            </w:r>
          </w:p>
          <w:p>
            <w:pPr>
              <w:ind w:left="605"/>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Действующим </w:t>
            </w:r>
            <w:r>
              <w:rPr>
                <w:rFonts w:ascii="Times New Roman" w:hAnsi="Times New Roman"/>
                <w:sz w:val="20"/>
                <w:szCs w:val="20"/>
              </w:rPr>
              <w:t xml:space="preserve">законодательств</w:t>
            </w:r>
            <w:r>
              <w:rPr>
                <w:rFonts w:ascii="Times New Roman" w:hAnsi="Times New Roman"/>
                <w:sz w:val="20"/>
                <w:szCs w:val="20"/>
              </w:rPr>
              <w:t xml:space="preserve">ом</w:t>
            </w:r>
            <w:r>
              <w:rPr>
                <w:rFonts w:ascii="Times New Roman" w:hAnsi="Times New Roman"/>
                <w:sz w:val="20"/>
                <w:szCs w:val="20"/>
              </w:rPr>
              <w:t xml:space="preserve">, </w:t>
            </w:r>
            <w:r>
              <w:rPr>
                <w:rFonts w:ascii="Times New Roman" w:hAnsi="Times New Roman"/>
                <w:sz w:val="20"/>
                <w:szCs w:val="20"/>
              </w:rPr>
            </w:r>
          </w:p>
          <w:p>
            <w:pPr>
              <w:ind w:left="605"/>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Инструкцией по контролю и обеспечению сохранения качества нефтепродуктов в организациях</w:t>
            </w:r>
            <w:r>
              <w:rPr>
                <w:rFonts w:ascii="Times New Roman" w:hAnsi="Times New Roman"/>
                <w:sz w:val="20"/>
                <w:szCs w:val="20"/>
              </w:rPr>
              <w:t xml:space="preserve"> </w:t>
            </w:r>
            <w:r>
              <w:rPr>
                <w:rFonts w:ascii="Times New Roman" w:hAnsi="Times New Roman"/>
                <w:sz w:val="20"/>
                <w:szCs w:val="20"/>
              </w:rPr>
              <w:t xml:space="preserve">нефтепродуктообеспечения, утв. Приказом Минэнерго России от 19.06.2003 №231,  </w:t>
            </w:r>
            <w:r>
              <w:rPr>
                <w:rFonts w:ascii="Times New Roman" w:hAnsi="Times New Roman"/>
                <w:sz w:val="20"/>
                <w:szCs w:val="20"/>
              </w:rPr>
            </w:r>
          </w:p>
          <w:p>
            <w:pPr>
              <w:ind w:left="605"/>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 П-6,</w:t>
            </w:r>
            <w:r>
              <w:rPr>
                <w:rFonts w:ascii="Times New Roman" w:hAnsi="Times New Roman"/>
                <w:sz w:val="20"/>
                <w:szCs w:val="20"/>
              </w:rPr>
            </w:r>
          </w:p>
          <w:p>
            <w:pPr>
              <w:ind w:left="605"/>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w:t>
            </w:r>
            <w:r>
              <w:rPr>
                <w:rFonts w:ascii="Times New Roman" w:hAnsi="Times New Roman"/>
                <w:sz w:val="20"/>
                <w:szCs w:val="20"/>
              </w:rPr>
              <w:t xml:space="preserve">СССР  от</w:t>
            </w:r>
            <w:r>
              <w:rPr>
                <w:rFonts w:ascii="Times New Roman" w:hAnsi="Times New Roman"/>
                <w:sz w:val="20"/>
                <w:szCs w:val="20"/>
              </w:rPr>
              <w:t xml:space="preserve"> 25.04.1966 № П-7 с последующими изменениями к ним (далее – Инструкции)</w:t>
            </w:r>
            <w:r>
              <w:rPr>
                <w:rFonts w:ascii="Times New Roman" w:hAnsi="Times New Roman"/>
                <w:sz w:val="20"/>
                <w:szCs w:val="20"/>
              </w:rPr>
              <w:t xml:space="preserve"> </w:t>
            </w:r>
            <w:r>
              <w:rPr>
                <w:rFonts w:ascii="Times New Roman" w:hAnsi="Times New Roman"/>
                <w:sz w:val="20"/>
                <w:szCs w:val="20"/>
              </w:rPr>
              <w:t xml:space="preserve">в части, не противоречащ</w:t>
            </w:r>
            <w:r>
              <w:rPr>
                <w:rFonts w:ascii="Times New Roman" w:hAnsi="Times New Roman"/>
                <w:sz w:val="20"/>
                <w:szCs w:val="20"/>
              </w:rPr>
              <w:t xml:space="preserve">ей</w:t>
            </w:r>
            <w:r>
              <w:rPr>
                <w:rFonts w:ascii="Times New Roman" w:hAnsi="Times New Roman"/>
                <w:sz w:val="20"/>
                <w:szCs w:val="20"/>
              </w:rPr>
              <w:t xml:space="preserve"> настоящему Договору и действующему законодательству.</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605" w:hanging="605"/>
              <w:jc w:val="both"/>
              <w:rPr>
                <w:rFonts w:ascii="Times New Roman" w:hAnsi="Times New Roman"/>
                <w:sz w:val="20"/>
                <w:szCs w:val="20"/>
              </w:rPr>
            </w:pPr>
            <w:r>
              <w:rPr>
                <w:rFonts w:ascii="Times New Roman" w:hAnsi="Times New Roman"/>
                <w:sz w:val="20"/>
                <w:szCs w:val="20"/>
              </w:rPr>
              <w:t xml:space="preserve">3.</w:t>
            </w:r>
            <w:r>
              <w:rPr>
                <w:rFonts w:ascii="Times New Roman" w:hAnsi="Times New Roman"/>
                <w:sz w:val="20"/>
                <w:szCs w:val="20"/>
              </w:rPr>
              <w:t xml:space="preserve">6</w:t>
            </w:r>
            <w:r>
              <w:rPr>
                <w:rFonts w:ascii="Times New Roman" w:hAnsi="Times New Roman"/>
                <w:sz w:val="20"/>
                <w:szCs w:val="20"/>
              </w:rPr>
              <w:t xml:space="preserve">.    Измерения количественных характеристик нефтепродуктов при приемке должны соответствовать методам измерения массы нефтепродуктов, установленным ГОСТ 8.587-2019, а в случае его отмены – иным, принятым нормативным правовым актам.</w:t>
            </w:r>
            <w:r>
              <w:rPr>
                <w:rFonts w:ascii="Times New Roman" w:hAnsi="Times New Roman"/>
                <w:sz w:val="20"/>
                <w:szCs w:val="20"/>
              </w:rPr>
            </w:r>
          </w:p>
          <w:p>
            <w:pPr>
              <w:ind w:left="605" w:hanging="605"/>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Измерение качественных характеристик нефтепродуктов, отбор проб и иные связанные с этим действия должны производиться в порядке, установленном соответствующим ГОСТом либо иным нормативным актом Российской Федерации.</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605" w:hanging="605"/>
              <w:jc w:val="both"/>
              <w:rPr>
                <w:rFonts w:ascii="Times New Roman" w:hAnsi="Times New Roman"/>
                <w:sz w:val="20"/>
                <w:szCs w:val="20"/>
              </w:rPr>
            </w:pPr>
            <w:r>
              <w:rPr>
                <w:rFonts w:ascii="Times New Roman" w:hAnsi="Times New Roman"/>
                <w:sz w:val="20"/>
                <w:szCs w:val="20"/>
              </w:rPr>
              <w:t xml:space="preserve">3.</w:t>
            </w:r>
            <w:r>
              <w:rPr>
                <w:rFonts w:ascii="Times New Roman" w:hAnsi="Times New Roman"/>
                <w:sz w:val="20"/>
                <w:szCs w:val="20"/>
              </w:rPr>
              <w:t xml:space="preserve">7</w:t>
            </w:r>
            <w:r>
              <w:rPr>
                <w:rFonts w:ascii="Times New Roman" w:hAnsi="Times New Roman"/>
                <w:sz w:val="20"/>
                <w:szCs w:val="20"/>
              </w:rPr>
              <w:t xml:space="preserve">. В случае определения массы Продукции в пункте отправления путем взвешивания, Покупатель/грузополучатель при определении массы Продукции до</w:t>
            </w:r>
            <w:r>
              <w:rPr>
                <w:rFonts w:ascii="Times New Roman" w:hAnsi="Times New Roman"/>
                <w:sz w:val="20"/>
                <w:szCs w:val="20"/>
              </w:rPr>
              <w:t xml:space="preserve">лжен руководствоваться документом «Рекомендация. Государственная система обеспечения единства измерений. Масса грузов при бестарных перевозках. Методика выполнения измерений весами и весовыми дозаторами. МИ 1953-2005», утв. ГНМЦ ФГУП «СНИИМ» 01.03.2005г.».</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605" w:hanging="605"/>
              <w:jc w:val="both"/>
              <w:rPr>
                <w:rFonts w:ascii="Times New Roman" w:hAnsi="Times New Roman"/>
                <w:sz w:val="20"/>
                <w:szCs w:val="20"/>
              </w:rPr>
            </w:pPr>
            <w:r>
              <w:rPr>
                <w:rFonts w:ascii="Times New Roman" w:hAnsi="Times New Roman"/>
                <w:sz w:val="20"/>
                <w:szCs w:val="20"/>
              </w:rPr>
              <w:t xml:space="preserve">3.</w:t>
            </w:r>
            <w:r>
              <w:rPr>
                <w:rFonts w:ascii="Times New Roman" w:hAnsi="Times New Roman"/>
                <w:sz w:val="20"/>
                <w:szCs w:val="20"/>
              </w:rPr>
              <w:t xml:space="preserve">8</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В случае выявления Покупателем (грузополучателем) несоответствия требованиям к качеству Продукции и/или его недостачи, вызов представителя По</w:t>
            </w:r>
            <w:r>
              <w:rPr>
                <w:rFonts w:ascii="Times New Roman" w:hAnsi="Times New Roman"/>
                <w:sz w:val="20"/>
                <w:szCs w:val="20"/>
              </w:rPr>
              <w:t xml:space="preserve">ставщика и грузоотправителя обязателен телеграммой в течение 12 (Двенадцати) часов с момента обнаружения.  При нарушении условий данного пункта Поставщик вправе отказаться от удовлетворения требований относительно количества и/или качества поставленной Про</w:t>
            </w:r>
            <w:r>
              <w:rPr>
                <w:rFonts w:ascii="Times New Roman" w:hAnsi="Times New Roman"/>
                <w:sz w:val="20"/>
                <w:szCs w:val="20"/>
              </w:rPr>
              <w:t xml:space="preserve">дукции, и в этом случае Продукция считается поставленной в количестве, указанном в товаросопроводительном документе (ТТН, транспортной накладной), а по качеству – соответствующему данным, указанным в паспорте качества изготовителя/сертификате соответствия.</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605" w:hanging="567"/>
              <w:jc w:val="both"/>
              <w:rPr>
                <w:rFonts w:ascii="Times New Roman" w:hAnsi="Times New Roman"/>
                <w:sz w:val="20"/>
                <w:szCs w:val="20"/>
              </w:rPr>
            </w:pPr>
            <w:r>
              <w:rPr>
                <w:rFonts w:ascii="Times New Roman" w:hAnsi="Times New Roman"/>
                <w:sz w:val="20"/>
                <w:szCs w:val="20"/>
              </w:rPr>
              <w:t xml:space="preserve">3.</w:t>
            </w:r>
            <w:r>
              <w:rPr>
                <w:rFonts w:ascii="Times New Roman" w:hAnsi="Times New Roman"/>
                <w:sz w:val="20"/>
                <w:szCs w:val="20"/>
              </w:rPr>
              <w:t xml:space="preserve">9</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Претензию с требованиями относительно количества и/или качества поставленной Продукции Покупатель обязан направить Поставщику не позднее 5 (Пяти) рабочих дней с даты поставки Продукции.</w:t>
            </w:r>
            <w:r>
              <w:rPr>
                <w:rFonts w:ascii="Times New Roman" w:hAnsi="Times New Roman"/>
                <w:sz w:val="20"/>
                <w:szCs w:val="20"/>
              </w:rPr>
            </w:r>
          </w:p>
          <w:p>
            <w:pPr>
              <w:ind w:left="605" w:hanging="567"/>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605" w:hanging="567"/>
              <w:jc w:val="both"/>
              <w:spacing w:after="120"/>
              <w:rPr>
                <w:rFonts w:ascii="Times New Roman" w:hAnsi="Times New Roman"/>
                <w:sz w:val="20"/>
                <w:szCs w:val="20"/>
              </w:rPr>
            </w:pPr>
            <w:r>
              <w:rPr>
                <w:rFonts w:ascii="Times New Roman" w:hAnsi="Times New Roman"/>
                <w:sz w:val="20"/>
                <w:szCs w:val="20"/>
              </w:rPr>
              <w:t xml:space="preserve">3.</w:t>
            </w:r>
            <w:r>
              <w:rPr>
                <w:rFonts w:ascii="Times New Roman" w:hAnsi="Times New Roman"/>
                <w:sz w:val="20"/>
                <w:szCs w:val="20"/>
              </w:rPr>
              <w:t xml:space="preserve">10</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Претензии по количеству поставленной Продукции не подлежат удовлетворению, е</w:t>
            </w:r>
            <w:r>
              <w:rPr>
                <w:rFonts w:ascii="Times New Roman" w:hAnsi="Times New Roman"/>
                <w:sz w:val="20"/>
                <w:szCs w:val="20"/>
              </w:rPr>
              <w:t xml:space="preserve">сли расхождение между количеством Продукции, указанным в товаросопроводительном документе при отгрузке, и количеством, определенным в установленном порядке Покупателем (грузополучателем) при приемке Продукции, за минусом естественной убыли, предусмотренной</w:t>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r>
          </w:p>
          <w:p>
            <w:pPr>
              <w:ind w:left="607"/>
              <w:jc w:val="both"/>
              <w:spacing w:after="12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«Нормами естественной убыли нефтепродуктов при хранении», утв. Приказом Минэнерго России от 16 апреля 2018 г. N 281, </w:t>
            </w:r>
            <w:r>
              <w:rPr>
                <w:rFonts w:ascii="Times New Roman" w:hAnsi="Times New Roman"/>
                <w:sz w:val="20"/>
                <w:szCs w:val="20"/>
              </w:rPr>
            </w:r>
          </w:p>
          <w:p>
            <w:pPr>
              <w:ind w:left="607"/>
              <w:jc w:val="both"/>
              <w:spacing w:after="12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«Нормами естественной убыли нефти и нефтепродуктов при перевозке железнодорожным, автомобильным, водными видами транспорта и в смешанно железнодорожно-водном сообщении», утв. Приказами Минэнерго России N 1035, Минтранса России N 412 от 15.11.2018, </w:t>
            </w:r>
            <w:r>
              <w:rPr>
                <w:rFonts w:ascii="Times New Roman" w:hAnsi="Times New Roman"/>
                <w:sz w:val="20"/>
                <w:szCs w:val="20"/>
              </w:rPr>
            </w:r>
          </w:p>
          <w:p>
            <w:pPr>
              <w:ind w:left="607" w:hanging="567"/>
              <w:jc w:val="both"/>
              <w:spacing w:after="12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не превышает предела относительной погрешности метода измерения массы (ГОСТ 8.587-2019</w:t>
            </w:r>
            <w:r>
              <w:rPr>
                <w:rFonts w:ascii="Times New Roman" w:hAnsi="Times New Roman"/>
                <w:sz w:val="20"/>
                <w:szCs w:val="20"/>
              </w:rPr>
              <w:t xml:space="preserve">),</w:t>
            </w:r>
            <w:r>
              <w:rPr>
                <w:rFonts w:ascii="Times New Roman" w:hAnsi="Times New Roman"/>
                <w:sz w:val="20"/>
                <w:szCs w:val="20"/>
              </w:rPr>
              <w:t xml:space="preserve"> а в случае его отмены, иной действующий нормативный правовой акт. </w:t>
            </w:r>
            <w:r>
              <w:rPr>
                <w:rFonts w:ascii="Times New Roman" w:hAnsi="Times New Roman"/>
                <w:sz w:val="20"/>
                <w:szCs w:val="20"/>
              </w:rPr>
            </w:r>
          </w:p>
          <w:p>
            <w:pPr>
              <w:ind w:left="605"/>
              <w:jc w:val="both"/>
              <w:rPr>
                <w:rFonts w:ascii="Times New Roman" w:hAnsi="Times New Roman"/>
                <w:sz w:val="20"/>
                <w:szCs w:val="20"/>
              </w:rPr>
            </w:pPr>
            <w:r>
              <w:rPr>
                <w:rFonts w:ascii="Times New Roman" w:hAnsi="Times New Roman"/>
                <w:sz w:val="20"/>
                <w:szCs w:val="20"/>
              </w:rPr>
              <w:t xml:space="preserve">В этом случае за фактически поставленное количество Продукции принимаются данные, указанные в товаросопроводительном документе.</w:t>
            </w:r>
            <w:r>
              <w:rPr>
                <w:rFonts w:ascii="Times New Roman" w:hAnsi="Times New Roman"/>
                <w:sz w:val="20"/>
                <w:szCs w:val="20"/>
              </w:rPr>
            </w:r>
          </w:p>
          <w:p>
            <w:pPr>
              <w:ind w:left="605"/>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605"/>
              <w:jc w:val="both"/>
              <w:rPr>
                <w:rFonts w:ascii="Times New Roman" w:hAnsi="Times New Roman"/>
                <w:sz w:val="20"/>
                <w:szCs w:val="20"/>
              </w:rPr>
            </w:pPr>
            <w:r>
              <w:rPr>
                <w:rFonts w:ascii="Times New Roman" w:hAnsi="Times New Roman"/>
                <w:sz w:val="20"/>
                <w:szCs w:val="20"/>
              </w:rPr>
              <w:t xml:space="preserve">В</w:t>
            </w:r>
            <w:r>
              <w:rPr>
                <w:rFonts w:ascii="Times New Roman" w:hAnsi="Times New Roman"/>
                <w:sz w:val="20"/>
                <w:szCs w:val="20"/>
              </w:rPr>
              <w:t xml:space="preserve"> случае выявления недостачи, </w:t>
            </w:r>
            <w:r>
              <w:rPr>
                <w:rFonts w:ascii="Times New Roman" w:hAnsi="Times New Roman"/>
                <w:sz w:val="20"/>
                <w:szCs w:val="20"/>
              </w:rPr>
              <w:t xml:space="preserve">к</w:t>
            </w:r>
            <w:r>
              <w:rPr>
                <w:rFonts w:ascii="Times New Roman" w:hAnsi="Times New Roman"/>
                <w:sz w:val="20"/>
                <w:szCs w:val="20"/>
              </w:rPr>
              <w:t xml:space="preserve">оличеств</w:t>
            </w:r>
            <w:r>
              <w:rPr>
                <w:rFonts w:ascii="Times New Roman" w:hAnsi="Times New Roman"/>
                <w:sz w:val="20"/>
                <w:szCs w:val="20"/>
              </w:rPr>
              <w:t xml:space="preserve">о недопоставки определяется за минусом естественной убыли и погрешности метода измерений, как в случае одинакового метода измерений</w:t>
            </w:r>
            <w:r>
              <w:rPr>
                <w:rFonts w:ascii="Times New Roman" w:hAnsi="Times New Roman"/>
                <w:sz w:val="20"/>
                <w:szCs w:val="20"/>
              </w:rPr>
              <w:t xml:space="preserve"> при погрузке и разгрузке</w:t>
            </w:r>
            <w:r>
              <w:rPr>
                <w:rFonts w:ascii="Times New Roman" w:hAnsi="Times New Roman"/>
                <w:sz w:val="20"/>
                <w:szCs w:val="20"/>
              </w:rPr>
              <w:t xml:space="preserve">, так и разности методов.</w:t>
            </w:r>
            <w:r>
              <w:rPr>
                <w:rFonts w:ascii="Times New Roman" w:hAnsi="Times New Roman"/>
                <w:sz w:val="20"/>
                <w:szCs w:val="20"/>
              </w:rPr>
            </w:r>
          </w:p>
          <w:p>
            <w:pPr>
              <w:ind w:left="605"/>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605" w:hanging="567"/>
              <w:jc w:val="both"/>
              <w:rPr>
                <w:rFonts w:ascii="Times New Roman" w:hAnsi="Times New Roman"/>
                <w:sz w:val="20"/>
                <w:szCs w:val="20"/>
              </w:rPr>
            </w:pPr>
            <w:r>
              <w:rPr>
                <w:rFonts w:ascii="Times New Roman" w:hAnsi="Times New Roman"/>
                <w:sz w:val="20"/>
                <w:szCs w:val="20"/>
              </w:rPr>
              <w:t xml:space="preserve">3.</w:t>
            </w:r>
            <w:r>
              <w:rPr>
                <w:rFonts w:ascii="Times New Roman" w:hAnsi="Times New Roman"/>
                <w:sz w:val="20"/>
                <w:szCs w:val="20"/>
              </w:rPr>
              <w:t xml:space="preserve">11</w:t>
            </w:r>
            <w:r>
              <w:rPr>
                <w:rFonts w:ascii="Times New Roman" w:hAnsi="Times New Roman"/>
                <w:sz w:val="20"/>
                <w:szCs w:val="20"/>
              </w:rPr>
              <w:t xml:space="preserve">. Окончательный анализ качества поставленной Продукции проводится в согласованной Поставщиком аккредитованной надлежащим образом лаборатории. </w:t>
            </w:r>
            <w:r>
              <w:rPr>
                <w:rFonts w:ascii="Times New Roman" w:hAnsi="Times New Roman"/>
                <w:sz w:val="20"/>
                <w:szCs w:val="20"/>
              </w:rPr>
            </w:r>
          </w:p>
          <w:p>
            <w:pPr>
              <w:ind w:left="605" w:hanging="567"/>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605" w:hanging="567"/>
              <w:jc w:val="both"/>
              <w:rPr>
                <w:rFonts w:ascii="Times New Roman" w:hAnsi="Times New Roman"/>
                <w:sz w:val="20"/>
                <w:szCs w:val="20"/>
              </w:rPr>
            </w:pPr>
            <w:r>
              <w:rPr>
                <w:rFonts w:ascii="Times New Roman" w:hAnsi="Times New Roman"/>
                <w:sz w:val="20"/>
                <w:szCs w:val="20"/>
              </w:rPr>
              <w:t xml:space="preserve">3.1</w:t>
            </w:r>
            <w:r>
              <w:rPr>
                <w:rFonts w:ascii="Times New Roman" w:hAnsi="Times New Roman"/>
                <w:sz w:val="20"/>
                <w:szCs w:val="20"/>
              </w:rPr>
              <w:t xml:space="preserve">2</w:t>
            </w:r>
            <w:r>
              <w:rPr>
                <w:rFonts w:ascii="Times New Roman" w:hAnsi="Times New Roman"/>
                <w:sz w:val="20"/>
                <w:szCs w:val="20"/>
              </w:rPr>
              <w:t xml:space="preserve">. Срок рассмотрения претензий по количеству и/или качеству поставленной Продукции – 30 (тридцать)</w:t>
            </w:r>
            <w:r>
              <w:rPr>
                <w:rFonts w:ascii="Times New Roman" w:hAnsi="Times New Roman"/>
                <w:sz w:val="20"/>
                <w:szCs w:val="20"/>
              </w:rPr>
              <w:t xml:space="preserve"> календарных дней. Возмещение Покупателю обоснованных и подтвержденных надлежащим образом оформленными документами претензий по количеству и/или качеству поставленной Продукции производится Поставщиком после удовлетворения этих претензий грузоотправителем.</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605" w:hanging="567"/>
              <w:jc w:val="both"/>
              <w:rPr>
                <w:rFonts w:ascii="Times New Roman" w:hAnsi="Times New Roman"/>
                <w:sz w:val="20"/>
                <w:szCs w:val="20"/>
              </w:rPr>
            </w:pPr>
            <w:r>
              <w:rPr>
                <w:rFonts w:ascii="Times New Roman" w:hAnsi="Times New Roman"/>
                <w:sz w:val="20"/>
                <w:szCs w:val="20"/>
              </w:rPr>
              <w:t xml:space="preserve">3.1</w:t>
            </w:r>
            <w:r>
              <w:rPr>
                <w:rFonts w:ascii="Times New Roman" w:hAnsi="Times New Roman"/>
                <w:sz w:val="20"/>
                <w:szCs w:val="20"/>
              </w:rPr>
              <w:t xml:space="preserve">3</w:t>
            </w:r>
            <w:r>
              <w:rPr>
                <w:rFonts w:ascii="Times New Roman" w:hAnsi="Times New Roman"/>
                <w:sz w:val="20"/>
                <w:szCs w:val="20"/>
              </w:rPr>
              <w:t xml:space="preserve">. Просрочка Покупателя в направлении Поставщику претензий, сведений о ЗПУ и документов, установленных настоящим Договором, Инструкциями, нормами и правилами, указанными в настоящем Договоре, а также нарушение Покупателем указанных в </w:t>
            </w:r>
            <w:r>
              <w:rPr>
                <w:rFonts w:ascii="Times New Roman" w:hAnsi="Times New Roman"/>
                <w:sz w:val="20"/>
                <w:szCs w:val="20"/>
              </w:rPr>
              <w:t xml:space="preserve">Договоре</w:t>
            </w:r>
            <w:r>
              <w:rPr>
                <w:rFonts w:ascii="Times New Roman" w:hAnsi="Times New Roman"/>
                <w:sz w:val="20"/>
                <w:szCs w:val="20"/>
              </w:rPr>
              <w:t xml:space="preserve"> Инструкций, норм и правил, в том числе правил составления актов и условия о вызове представителя, дает Поставщику право отказаться от удовлетворения требований</w:t>
            </w:r>
            <w:r>
              <w:rPr>
                <w:rFonts w:ascii="Times New Roman" w:hAnsi="Times New Roman"/>
                <w:sz w:val="20"/>
                <w:szCs w:val="20"/>
              </w:rPr>
              <w:t xml:space="preserve"> Покупателя в отношении недостачи Продукции и/или его ненадлежащего качества, и за количество поставленной Покупателю Продукции принимаются данные, указанные в товаросопроводительном документе, а за качество – по паспорту качества/сертификату соответствия.</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605" w:hanging="567"/>
              <w:jc w:val="both"/>
              <w:rPr>
                <w:rFonts w:ascii="Times New Roman" w:hAnsi="Times New Roman"/>
                <w:sz w:val="20"/>
                <w:szCs w:val="20"/>
              </w:rPr>
            </w:pPr>
            <w:r>
              <w:rPr>
                <w:rFonts w:ascii="Times New Roman" w:hAnsi="Times New Roman"/>
                <w:sz w:val="20"/>
                <w:szCs w:val="20"/>
              </w:rPr>
              <w:t xml:space="preserve">3.1</w:t>
            </w:r>
            <w:r>
              <w:rPr>
                <w:rFonts w:ascii="Times New Roman" w:hAnsi="Times New Roman"/>
                <w:sz w:val="20"/>
                <w:szCs w:val="20"/>
              </w:rPr>
              <w:t xml:space="preserve">4</w:t>
            </w:r>
            <w:r>
              <w:rPr>
                <w:rFonts w:ascii="Times New Roman" w:hAnsi="Times New Roman"/>
                <w:sz w:val="20"/>
                <w:szCs w:val="20"/>
              </w:rPr>
              <w:t xml:space="preserve">. В случае если Покупатель в течение 10 (Десяти) дней со дня получения от Поставщика ответа об удовлетворении претензии о несоответствии качества поставленной Продукции не произвел </w:t>
            </w:r>
            <w:r>
              <w:rPr>
                <w:rFonts w:ascii="Times New Roman" w:hAnsi="Times New Roman"/>
                <w:sz w:val="20"/>
                <w:szCs w:val="20"/>
              </w:rPr>
              <w:t xml:space="preserve">в</w:t>
            </w:r>
            <w:r>
              <w:rPr>
                <w:rFonts w:ascii="Times New Roman" w:hAnsi="Times New Roman"/>
                <w:sz w:val="20"/>
                <w:szCs w:val="20"/>
              </w:rPr>
              <w:t xml:space="preserve">озврат </w:t>
            </w:r>
            <w:r>
              <w:rPr>
                <w:rFonts w:ascii="Times New Roman" w:hAnsi="Times New Roman"/>
                <w:sz w:val="20"/>
                <w:szCs w:val="20"/>
              </w:rPr>
              <w:t xml:space="preserve">продукции </w:t>
            </w:r>
            <w:r>
              <w:rPr>
                <w:rFonts w:ascii="Times New Roman" w:hAnsi="Times New Roman"/>
                <w:sz w:val="20"/>
                <w:szCs w:val="20"/>
              </w:rPr>
              <w:t xml:space="preserve">Поставщику, то считается, что Покупатель принял Продукцию и обязан ее оплатить.</w:t>
            </w:r>
            <w:r>
              <w:rPr>
                <w:rFonts w:ascii="Times New Roman" w:hAnsi="Times New Roman"/>
                <w:sz w:val="20"/>
                <w:szCs w:val="20"/>
              </w:rPr>
            </w:r>
          </w:p>
          <w:p>
            <w:pPr>
              <w:ind w:left="605" w:hanging="567"/>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605" w:hanging="567"/>
              <w:jc w:val="both"/>
              <w:rPr>
                <w:rFonts w:ascii="Times New Roman" w:hAnsi="Times New Roman"/>
                <w:sz w:val="20"/>
                <w:szCs w:val="20"/>
              </w:rPr>
            </w:pPr>
            <w:r>
              <w:rPr>
                <w:rFonts w:ascii="Times New Roman" w:hAnsi="Times New Roman"/>
                <w:sz w:val="20"/>
                <w:szCs w:val="20"/>
              </w:rPr>
              <w:t xml:space="preserve">3.1</w:t>
            </w:r>
            <w:r>
              <w:rPr>
                <w:rFonts w:ascii="Times New Roman" w:hAnsi="Times New Roman"/>
                <w:sz w:val="20"/>
                <w:szCs w:val="20"/>
              </w:rPr>
              <w:t xml:space="preserve">5</w:t>
            </w:r>
            <w:r>
              <w:rPr>
                <w:rFonts w:ascii="Times New Roman" w:hAnsi="Times New Roman"/>
                <w:sz w:val="20"/>
                <w:szCs w:val="20"/>
              </w:rPr>
              <w:t xml:space="preserve">. Покупатель не имеет права отказаться от приемки и оплаты Продукции, поставленной в неполном ассортименте либо в меньшем количестве, чем это установлено условиями заключенного Договора и Дополнительного соглашения</w:t>
            </w:r>
            <w:r>
              <w:rPr>
                <w:rFonts w:ascii="Times New Roman" w:hAnsi="Times New Roman"/>
                <w:sz w:val="20"/>
                <w:szCs w:val="20"/>
              </w:rPr>
              <w:t xml:space="preserve">.</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p>
            <w:pPr>
              <w:jc w:val="center"/>
              <w:rPr>
                <w:rFonts w:ascii="Times New Roman" w:hAnsi="Times New Roman"/>
                <w:b/>
                <w:sz w:val="20"/>
                <w:szCs w:val="20"/>
              </w:rPr>
            </w:pPr>
            <w:r>
              <w:rPr>
                <w:rFonts w:ascii="Times New Roman" w:hAnsi="Times New Roman"/>
                <w:b/>
                <w:sz w:val="20"/>
                <w:szCs w:val="20"/>
              </w:rPr>
              <w:t xml:space="preserve">4.  ЦЕНА И ПОРЯДОК РАСЧЕТОВ</w:t>
            </w:r>
            <w:r>
              <w:rPr>
                <w:rFonts w:ascii="Times New Roman" w:hAnsi="Times New Roman"/>
                <w:b/>
                <w:sz w:val="20"/>
                <w:szCs w:val="20"/>
              </w:rPr>
            </w:r>
          </w:p>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r>
      <w:tr>
        <w:trPr>
          <w:trHeight w:val="60"/>
        </w:trPr>
        <w:tc>
          <w:tcPr>
            <w:gridSpan w:val="30"/>
            <w:shd w:val="clear" w:color="ffffff" w:fill="auto"/>
            <w:tcW w:w="11040" w:type="dxa"/>
            <w:vAlign w:val="bottom"/>
            <w:textDirection w:val="lrTb"/>
            <w:noWrap w:val="false"/>
          </w:tcPr>
          <w:p>
            <w:pPr>
              <w:ind w:left="605" w:hanging="567"/>
              <w:jc w:val="both"/>
              <w:rPr>
                <w:rFonts w:ascii="Times New Roman" w:hAnsi="Times New Roman"/>
                <w:sz w:val="20"/>
                <w:szCs w:val="20"/>
              </w:rPr>
            </w:pPr>
            <w:r>
              <w:rPr>
                <w:rFonts w:ascii="Times New Roman" w:hAnsi="Times New Roman"/>
                <w:sz w:val="20"/>
                <w:szCs w:val="20"/>
              </w:rPr>
              <w:t xml:space="preserve">4.1. </w:t>
            </w:r>
            <w:r>
              <w:rPr>
                <w:rFonts w:ascii="Times New Roman" w:hAnsi="Times New Roman"/>
                <w:sz w:val="20"/>
                <w:szCs w:val="20"/>
              </w:rPr>
              <w:t xml:space="preserve"> </w:t>
            </w:r>
            <w:r>
              <w:rPr>
                <w:rFonts w:ascii="Times New Roman" w:hAnsi="Times New Roman"/>
                <w:sz w:val="20"/>
                <w:szCs w:val="20"/>
              </w:rPr>
              <w:t xml:space="preserve">Цена на Продукцию, сроки и порядок расчетов определяются в соответствующем Дополнительном соглашении к настоящему Договору.</w:t>
            </w:r>
            <w:r>
              <w:rPr>
                <w:rFonts w:ascii="Times New Roman" w:hAnsi="Times New Roman"/>
                <w:sz w:val="20"/>
                <w:szCs w:val="20"/>
              </w:rPr>
            </w:r>
          </w:p>
          <w:p>
            <w:pPr>
              <w:ind w:left="605"/>
              <w:jc w:val="both"/>
              <w:rPr>
                <w:rFonts w:ascii="Times New Roman" w:hAnsi="Times New Roman"/>
                <w:sz w:val="20"/>
                <w:szCs w:val="20"/>
              </w:rPr>
            </w:pPr>
            <w:r>
              <w:rPr>
                <w:rFonts w:ascii="Times New Roman" w:hAnsi="Times New Roman"/>
                <w:sz w:val="20"/>
                <w:szCs w:val="20"/>
              </w:rPr>
              <w:t xml:space="preserve">Если иное не установлено Дополнительным соглашением, цена Продукции устанавливается за одну тонну и включает в себя НДС (в том числе), другие действующие налоги и сборы, а также расходы по наливу.</w:t>
            </w:r>
            <w:r>
              <w:rPr>
                <w:rFonts w:ascii="Times New Roman" w:hAnsi="Times New Roman"/>
                <w:sz w:val="20"/>
                <w:szCs w:val="20"/>
              </w:rPr>
              <w:br/>
            </w:r>
            <w:r>
              <w:rPr>
                <w:rFonts w:ascii="Times New Roman" w:hAnsi="Times New Roman"/>
                <w:sz w:val="20"/>
                <w:szCs w:val="20"/>
              </w:rPr>
            </w:r>
          </w:p>
          <w:p>
            <w:pPr>
              <w:ind w:left="605" w:hanging="567"/>
              <w:jc w:val="both"/>
              <w:rPr>
                <w:rFonts w:ascii="Times New Roman" w:hAnsi="Times New Roman"/>
                <w:sz w:val="20"/>
                <w:szCs w:val="20"/>
              </w:rPr>
            </w:pPr>
            <w:r>
              <w:rPr>
                <w:rFonts w:ascii="Times New Roman" w:hAnsi="Times New Roman"/>
                <w:sz w:val="20"/>
                <w:szCs w:val="20"/>
              </w:rPr>
              <w:t xml:space="preserve">4.</w:t>
            </w:r>
            <w:r>
              <w:rPr>
                <w:rFonts w:ascii="Times New Roman" w:hAnsi="Times New Roman"/>
                <w:sz w:val="20"/>
                <w:szCs w:val="20"/>
              </w:rPr>
              <w:t xml:space="preserve">2</w:t>
            </w:r>
            <w:r>
              <w:rPr>
                <w:rFonts w:ascii="Times New Roman" w:hAnsi="Times New Roman"/>
                <w:sz w:val="20"/>
                <w:szCs w:val="20"/>
              </w:rPr>
              <w:t xml:space="preserve">. </w:t>
            </w:r>
            <w:r>
              <w:rPr>
                <w:rFonts w:ascii="Times New Roman" w:hAnsi="Times New Roman"/>
                <w:sz w:val="20"/>
                <w:szCs w:val="20"/>
              </w:rPr>
              <w:t xml:space="preserve">Услуги за организацию тра</w:t>
            </w:r>
            <w:r>
              <w:rPr>
                <w:rFonts w:ascii="Times New Roman" w:hAnsi="Times New Roman"/>
                <w:sz w:val="20"/>
                <w:szCs w:val="20"/>
              </w:rPr>
              <w:t xml:space="preserve">нспортировки, транспортные и другие дополнительные расходы могут включаться в цену Продукции либо оплачиваться Покупателем отдельно, в зависимости от согласованного базиса поставки, что устанавливается Сторонами в соответствующем Дополнительном соглашении.</w:t>
            </w:r>
            <w:r>
              <w:rPr>
                <w:rFonts w:ascii="Times New Roman" w:hAnsi="Times New Roman"/>
                <w:sz w:val="20"/>
                <w:szCs w:val="20"/>
              </w:rPr>
              <w:b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605" w:hanging="567"/>
              <w:jc w:val="both"/>
              <w:rPr>
                <w:rFonts w:ascii="Times New Roman" w:hAnsi="Times New Roman"/>
                <w:sz w:val="20"/>
                <w:szCs w:val="20"/>
              </w:rPr>
            </w:pPr>
            <w:r>
              <w:rPr>
                <w:rFonts w:ascii="Times New Roman" w:hAnsi="Times New Roman"/>
                <w:sz w:val="20"/>
                <w:szCs w:val="20"/>
              </w:rPr>
              <w:t xml:space="preserve">4.</w:t>
            </w:r>
            <w:r>
              <w:rPr>
                <w:rFonts w:ascii="Times New Roman" w:hAnsi="Times New Roman"/>
                <w:sz w:val="20"/>
                <w:szCs w:val="20"/>
              </w:rPr>
              <w:t xml:space="preserve">3</w:t>
            </w:r>
            <w:r>
              <w:rPr>
                <w:rFonts w:ascii="Times New Roman" w:hAnsi="Times New Roman"/>
                <w:sz w:val="20"/>
                <w:szCs w:val="20"/>
              </w:rPr>
              <w:t xml:space="preserve">. Расчеты производятся платежными поручениями перечислен</w:t>
            </w:r>
            <w:r>
              <w:rPr>
                <w:rFonts w:ascii="Times New Roman" w:hAnsi="Times New Roman"/>
                <w:sz w:val="20"/>
                <w:szCs w:val="20"/>
              </w:rPr>
              <w:t xml:space="preserve">ием</w:t>
            </w:r>
            <w:r>
              <w:rPr>
                <w:rFonts w:ascii="Times New Roman" w:hAnsi="Times New Roman"/>
                <w:sz w:val="20"/>
                <w:szCs w:val="20"/>
              </w:rPr>
              <w:t xml:space="preserve"> на расчетный счет Поставщика. В платежном поручении Покупатель обязан указать: номер и дату Договора, номер и дату Дополнительного соглашения, номер и дату счета на оплату, наименование и количество оплачиваемой Продукции, сумму НДС.</w:t>
            </w:r>
            <w:r>
              <w:rPr>
                <w:rFonts w:ascii="Times New Roman" w:hAnsi="Times New Roman"/>
                <w:sz w:val="20"/>
                <w:szCs w:val="20"/>
              </w:rPr>
            </w:r>
          </w:p>
          <w:p>
            <w:pPr>
              <w:ind w:left="605"/>
              <w:jc w:val="both"/>
              <w:rPr>
                <w:rFonts w:ascii="Times New Roman" w:hAnsi="Times New Roman"/>
                <w:sz w:val="20"/>
                <w:szCs w:val="20"/>
              </w:rPr>
            </w:pPr>
            <w:r>
              <w:rPr>
                <w:rFonts w:ascii="Times New Roman" w:hAnsi="Times New Roman"/>
                <w:sz w:val="20"/>
                <w:szCs w:val="20"/>
              </w:rPr>
              <w:t xml:space="preserve">В случае осуществления Покупателем оплаты Продукции без указания в пла</w:t>
            </w:r>
            <w:r>
              <w:rPr>
                <w:rFonts w:ascii="Times New Roman" w:hAnsi="Times New Roman"/>
                <w:sz w:val="20"/>
                <w:szCs w:val="20"/>
              </w:rPr>
              <w:t xml:space="preserve">тежном поручении сведений, позволяющих однозначно отнести перечисленные денежные средства в счет оплаты определенной партии Продукции, Поставщик вправе учесть зачисленные денежные средства в качестве оплаты Продукции по ранее выставленному счету на оплату.</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605" w:hanging="567"/>
              <w:jc w:val="both"/>
              <w:rPr>
                <w:rFonts w:ascii="Times New Roman" w:hAnsi="Times New Roman"/>
                <w:sz w:val="20"/>
                <w:szCs w:val="20"/>
              </w:rPr>
            </w:pPr>
            <w:r>
              <w:rPr>
                <w:rFonts w:ascii="Times New Roman" w:hAnsi="Times New Roman"/>
                <w:sz w:val="20"/>
                <w:szCs w:val="20"/>
              </w:rPr>
              <w:t xml:space="preserve">4.</w:t>
            </w:r>
            <w:r>
              <w:rPr>
                <w:rFonts w:ascii="Times New Roman" w:hAnsi="Times New Roman"/>
                <w:sz w:val="20"/>
                <w:szCs w:val="20"/>
              </w:rPr>
              <w:t xml:space="preserve">4</w:t>
            </w:r>
            <w:r>
              <w:rPr>
                <w:rFonts w:ascii="Times New Roman" w:hAnsi="Times New Roman"/>
                <w:sz w:val="20"/>
                <w:szCs w:val="20"/>
              </w:rPr>
              <w:t xml:space="preserve">. При о</w:t>
            </w:r>
            <w:r>
              <w:rPr>
                <w:rFonts w:ascii="Times New Roman" w:hAnsi="Times New Roman"/>
                <w:sz w:val="20"/>
                <w:szCs w:val="20"/>
              </w:rPr>
              <w:t xml:space="preserve">плате третьими лицами причитающихся Поставщику по Договору денежных сумм платёжные документы от третьих лиц должны содержать в назначении платежа ссылку на номер и дату  Договора, номер и дату Дополнительного соглашения, наименование Покупателя, сумму НДС.</w:t>
            </w:r>
            <w:r>
              <w:rPr>
                <w:rFonts w:ascii="Times New Roman" w:hAnsi="Times New Roman"/>
                <w:sz w:val="20"/>
                <w:szCs w:val="20"/>
              </w:rPr>
              <w:br/>
              <w:t xml:space="preserve">Зачет суммы, поступившей на расчетный счет Поставщика от третьего лица,</w:t>
            </w:r>
            <w:r>
              <w:rPr>
                <w:rFonts w:ascii="Times New Roman" w:hAnsi="Times New Roman"/>
                <w:sz w:val="20"/>
                <w:szCs w:val="20"/>
              </w:rPr>
              <w:t xml:space="preserve"> </w:t>
            </w:r>
            <w:r>
              <w:rPr>
                <w:rFonts w:ascii="Times New Roman" w:hAnsi="Times New Roman"/>
                <w:sz w:val="20"/>
                <w:szCs w:val="20"/>
              </w:rPr>
              <w:t xml:space="preserve">будет произведен после предоставления Поставщи</w:t>
            </w:r>
            <w:r>
              <w:rPr>
                <w:rFonts w:ascii="Times New Roman" w:hAnsi="Times New Roman"/>
                <w:sz w:val="20"/>
                <w:szCs w:val="20"/>
              </w:rPr>
              <w:t xml:space="preserve">ку </w:t>
            </w:r>
            <w:r>
              <w:rPr>
                <w:rFonts w:ascii="Times New Roman" w:hAnsi="Times New Roman"/>
                <w:sz w:val="20"/>
                <w:szCs w:val="20"/>
              </w:rPr>
              <w:t xml:space="preserve">письма от Покупателя в адрес третьего лица, с просьбой о перечислении средств в погашении задолженности на реквизиты Поставщика.</w:t>
            </w:r>
            <w:r>
              <w:rPr>
                <w:rFonts w:ascii="Times New Roman" w:hAnsi="Times New Roman"/>
                <w:sz w:val="20"/>
                <w:szCs w:val="20"/>
              </w:rPr>
            </w:r>
          </w:p>
          <w:p>
            <w:pPr>
              <w:ind w:left="605" w:hanging="567"/>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605" w:hanging="567"/>
              <w:jc w:val="both"/>
              <w:rPr>
                <w:rFonts w:ascii="Times New Roman" w:hAnsi="Times New Roman"/>
                <w:sz w:val="20"/>
                <w:szCs w:val="20"/>
              </w:rPr>
            </w:pPr>
            <w:r>
              <w:rPr>
                <w:rFonts w:ascii="Times New Roman" w:hAnsi="Times New Roman"/>
                <w:sz w:val="20"/>
                <w:szCs w:val="20"/>
              </w:rPr>
              <w:t xml:space="preserve">4.</w:t>
            </w:r>
            <w:r>
              <w:rPr>
                <w:rFonts w:ascii="Times New Roman" w:hAnsi="Times New Roman"/>
                <w:sz w:val="20"/>
                <w:szCs w:val="20"/>
              </w:rPr>
              <w:t xml:space="preserve">5</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Расчеты за поставку Продукции могут осуществляться как на условиях 100% предоплаты, так </w:t>
            </w:r>
            <w:r>
              <w:rPr>
                <w:rFonts w:ascii="Times New Roman" w:hAnsi="Times New Roman"/>
                <w:sz w:val="20"/>
                <w:szCs w:val="20"/>
              </w:rPr>
              <w:t xml:space="preserve">и на условиях отсрочки платежа – при отгрузке Продукции Поставщиком без получения предоплаты Продукция считается поставленной на условиях отсрочки платежа сроком на 2 (два) дня с даты поставки Продукции, если иное не установлено Дополнительным соглашением.</w:t>
            </w:r>
            <w:r>
              <w:rPr>
                <w:rFonts w:ascii="Times New Roman" w:hAnsi="Times New Roman"/>
                <w:sz w:val="20"/>
                <w:szCs w:val="20"/>
              </w:rPr>
            </w:r>
          </w:p>
          <w:p>
            <w:pPr>
              <w:ind w:left="605" w:hanging="142"/>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Датой платежа считается дата зачисления денежных средств на расчетный счет Поставщика.</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607" w:hanging="567"/>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25"/>
              <w:jc w:val="both"/>
              <w:rPr>
                <w:rFonts w:ascii="Times New Roman" w:hAnsi="Times New Roman"/>
                <w:sz w:val="20"/>
                <w:szCs w:val="20"/>
              </w:rPr>
            </w:pPr>
            <w:r>
              <w:rPr>
                <w:rFonts w:ascii="Times New Roman" w:hAnsi="Times New Roman"/>
                <w:sz w:val="20"/>
                <w:szCs w:val="20"/>
              </w:rPr>
              <w:t xml:space="preserve">4.6. В случае отгрузки Поставщиком Продукции сверх количества, согласованного Сторонами в Дополнительном соглашении (в случаях, установленных п.3.2.</w:t>
            </w:r>
            <w:r>
              <w:rPr>
                <w:rFonts w:ascii="Times New Roman" w:hAnsi="Times New Roman"/>
                <w:sz w:val="20"/>
                <w:szCs w:val="20"/>
              </w:rPr>
              <w:t xml:space="preserve">, 3.3.</w:t>
            </w:r>
            <w:r>
              <w:rPr>
                <w:rFonts w:ascii="Times New Roman" w:hAnsi="Times New Roman"/>
                <w:sz w:val="20"/>
                <w:szCs w:val="20"/>
              </w:rPr>
              <w:t xml:space="preserve"> настоящего Д</w:t>
            </w:r>
            <w:r>
              <w:rPr>
                <w:rFonts w:ascii="Times New Roman" w:hAnsi="Times New Roman"/>
                <w:sz w:val="20"/>
                <w:szCs w:val="20"/>
              </w:rPr>
              <w:t xml:space="preserve">оговора, и в связи с необходимостью полной загрузки транспортного средства), недостающая сумма оплачивается Покупателем Поставщику в течение 5 (пяти) рабочих дней с даты поставки Продукции, если иные сроки оплаты не установлены в Дополнительном соглашении.</w:t>
            </w:r>
            <w:r>
              <w:rPr>
                <w:rFonts w:ascii="Times New Roman" w:hAnsi="Times New Roman"/>
                <w:sz w:val="20"/>
                <w:szCs w:val="20"/>
              </w:rPr>
              <w:b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63"/>
              <w:jc w:val="both"/>
              <w:rPr>
                <w:rFonts w:ascii="Times New Roman" w:hAnsi="Times New Roman"/>
                <w:sz w:val="20"/>
                <w:szCs w:val="20"/>
              </w:rPr>
            </w:pPr>
            <w:r>
              <w:rPr>
                <w:rFonts w:ascii="Times New Roman" w:hAnsi="Times New Roman"/>
                <w:sz w:val="20"/>
                <w:szCs w:val="20"/>
              </w:rPr>
              <w:t xml:space="preserve">4.7. Предвари</w:t>
            </w:r>
            <w:r>
              <w:rPr>
                <w:rFonts w:ascii="Times New Roman" w:hAnsi="Times New Roman"/>
                <w:sz w:val="20"/>
                <w:szCs w:val="20"/>
              </w:rPr>
              <w:t xml:space="preserve">тельная оплата, а также денежные средства, подлежащие возврату или зачету в счет будущих поставок, не рассматриваются Сторонами как предоставление Поставщику коммерческого кредита, и проценты на указанные денежные средства не начисляются и не уплачиваются.</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63"/>
              <w:jc w:val="both"/>
              <w:rPr>
                <w:rFonts w:ascii="Times New Roman" w:hAnsi="Times New Roman"/>
                <w:sz w:val="20"/>
                <w:szCs w:val="20"/>
              </w:rPr>
            </w:pPr>
            <w:r>
              <w:rPr>
                <w:rFonts w:ascii="Times New Roman" w:hAnsi="Times New Roman"/>
                <w:sz w:val="20"/>
                <w:szCs w:val="20"/>
              </w:rPr>
              <w:t xml:space="preserve">4.8. При наличии у Покупателя дебиторской задолженности перед Поставщиком, денежные средства, поступившие от Покупателя, </w:t>
            </w:r>
            <w:r>
              <w:rPr>
                <w:rFonts w:ascii="Times New Roman" w:hAnsi="Times New Roman"/>
                <w:sz w:val="20"/>
                <w:szCs w:val="20"/>
              </w:rPr>
              <w:t xml:space="preserve">засчитываются как последовательная оплата Продукции (включая расходы по наливу, транспортные и дополнительные расходы) в соответствии с выставленными Поставщиком счетами (УПД), начиная с более ранних, при этом назначение платежа во внимание не принимается.</w:t>
            </w:r>
            <w:r>
              <w:rPr>
                <w:rFonts w:ascii="Times New Roman" w:hAnsi="Times New Roman"/>
                <w:sz w:val="20"/>
                <w:szCs w:val="20"/>
              </w:rPr>
            </w:r>
          </w:p>
          <w:p>
            <w:pPr>
              <w:ind w:left="463" w:hanging="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25"/>
              <w:jc w:val="both"/>
              <w:rPr>
                <w:rFonts w:ascii="Times New Roman" w:hAnsi="Times New Roman"/>
                <w:sz w:val="20"/>
                <w:szCs w:val="20"/>
              </w:rPr>
            </w:pPr>
            <w:r>
              <w:rPr>
                <w:rFonts w:ascii="Times New Roman" w:hAnsi="Times New Roman"/>
                <w:sz w:val="20"/>
                <w:szCs w:val="20"/>
              </w:rPr>
              <w:t xml:space="preserve">4.9. Право (требование) Поставщика о взыскании дебиторской задолженности с Покупателя может быть передано Поставщиком другому лицу без согласия Покупателя в соответствии с требованиями действующего законодательства.</w:t>
            </w:r>
            <w:r>
              <w:rPr>
                <w:rFonts w:ascii="Times New Roman" w:hAnsi="Times New Roman"/>
                <w:sz w:val="20"/>
                <w:szCs w:val="20"/>
              </w:rPr>
            </w:r>
          </w:p>
          <w:p>
            <w:pPr>
              <w:ind w:left="463" w:hanging="425"/>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25"/>
              <w:jc w:val="both"/>
              <w:rPr>
                <w:rFonts w:ascii="Times New Roman" w:hAnsi="Times New Roman"/>
                <w:sz w:val="20"/>
                <w:szCs w:val="20"/>
              </w:rPr>
            </w:pPr>
            <w:r>
              <w:rPr>
                <w:rFonts w:ascii="Times New Roman" w:hAnsi="Times New Roman"/>
                <w:sz w:val="20"/>
                <w:szCs w:val="20"/>
              </w:rPr>
              <w:t xml:space="preserve">4.10. </w:t>
            </w:r>
            <w:r>
              <w:rPr>
                <w:rFonts w:ascii="Times New Roman" w:hAnsi="Times New Roman"/>
                <w:sz w:val="20"/>
                <w:szCs w:val="20"/>
              </w:rPr>
              <w:t xml:space="preserve">По итогам каждого месяца поставки выписанные УПД на поставленную за календарный месяц Продукцию Поставщик направляет Покупателю по адресу электронной почты Покупателя (скан-копии), с последующим направлением Покупателю оригиналов на бумажном носителе.</w:t>
            </w:r>
            <w:r>
              <w:rPr>
                <w:rFonts w:ascii="Times New Roman" w:hAnsi="Times New Roman"/>
                <w:sz w:val="20"/>
                <w:szCs w:val="20"/>
              </w:rPr>
            </w:r>
          </w:p>
          <w:p>
            <w:pPr>
              <w:ind w:left="463"/>
              <w:jc w:val="both"/>
              <w:rPr>
                <w:rFonts w:ascii="Times New Roman" w:hAnsi="Times New Roman"/>
                <w:sz w:val="20"/>
                <w:szCs w:val="20"/>
              </w:rPr>
            </w:pPr>
            <w:r>
              <w:rPr>
                <w:rFonts w:ascii="Times New Roman" w:hAnsi="Times New Roman"/>
                <w:sz w:val="20"/>
                <w:szCs w:val="20"/>
              </w:rPr>
              <w:t xml:space="preserve">Покупатель обязуется в течение 5 (Пяти) дней, следующих за днем получения оригиналов док</w:t>
            </w:r>
            <w:r>
              <w:rPr>
                <w:rFonts w:ascii="Times New Roman" w:hAnsi="Times New Roman"/>
                <w:sz w:val="20"/>
                <w:szCs w:val="20"/>
              </w:rPr>
              <w:t xml:space="preserve">ументов (настоящий Договор, Дополнительные соглашения, УПД, акты сверок и т.д.), направить по почте и(или) нарочно подписанные документы в адрес Поставщика. При подписании документов на основании доверенности, предоставляется заверенная копия доверенности.</w:t>
            </w:r>
            <w:r>
              <w:rPr>
                <w:rFonts w:ascii="Times New Roman" w:hAnsi="Times New Roman"/>
                <w:sz w:val="20"/>
                <w:szCs w:val="20"/>
              </w:rPr>
            </w:r>
          </w:p>
          <w:p>
            <w:pPr>
              <w:ind w:left="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63" w:hanging="463"/>
              <w:jc w:val="both"/>
              <w:rPr>
                <w:rFonts w:ascii="Times New Roman" w:hAnsi="Times New Roman"/>
                <w:sz w:val="20"/>
                <w:szCs w:val="20"/>
              </w:rPr>
            </w:pPr>
            <w:r>
              <w:rPr>
                <w:rFonts w:ascii="Times New Roman" w:hAnsi="Times New Roman"/>
                <w:sz w:val="20"/>
                <w:szCs w:val="20"/>
              </w:rPr>
              <w:t xml:space="preserve">4.11. </w:t>
            </w:r>
            <w:r>
              <w:rPr>
                <w:rFonts w:ascii="Times New Roman" w:hAnsi="Times New Roman"/>
                <w:sz w:val="20"/>
                <w:szCs w:val="20"/>
              </w:rPr>
              <w:t xml:space="preserve">В случае невозвращения Покупател</w:t>
            </w:r>
            <w:r>
              <w:rPr>
                <w:rFonts w:ascii="Times New Roman" w:hAnsi="Times New Roman"/>
                <w:sz w:val="20"/>
                <w:szCs w:val="20"/>
              </w:rPr>
              <w:t xml:space="preserve">ем в течение 5 (Пяти) дней подписанных документов (либо непредоставления письменных мотивированных возражений) документы считаются принятыми Покупателем в редакции Поставщика, а Продукция поставленной в соответствии с данными, указанными Поставщиком в УПД.</w:t>
            </w:r>
            <w:r>
              <w:rPr>
                <w:rFonts w:ascii="Times New Roman" w:hAnsi="Times New Roman"/>
                <w:sz w:val="20"/>
                <w:szCs w:val="20"/>
              </w:rPr>
            </w:r>
          </w:p>
          <w:p>
            <w:pPr>
              <w:ind w:left="463"/>
              <w:jc w:val="both"/>
              <w:rPr>
                <w:rFonts w:ascii="Times New Roman" w:hAnsi="Times New Roman"/>
                <w:sz w:val="20"/>
                <w:szCs w:val="20"/>
              </w:rPr>
            </w:pPr>
            <w:r>
              <w:rPr>
                <w:rFonts w:ascii="Times New Roman" w:hAnsi="Times New Roman"/>
                <w:sz w:val="20"/>
                <w:szCs w:val="20"/>
              </w:rPr>
              <w:t xml:space="preserve">В целях своевременного обмена скан-версиями документов, Покупатель обязуется в срок не позднее следующего рабочего дня за днем их получения оформить их со своей стороны и направить по адресу электронной почты Поставщика.</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63"/>
              <w:jc w:val="both"/>
              <w:rPr>
                <w:rFonts w:ascii="Times New Roman" w:hAnsi="Times New Roman"/>
                <w:sz w:val="20"/>
                <w:szCs w:val="20"/>
              </w:rPr>
            </w:pPr>
            <w:r>
              <w:rPr>
                <w:rFonts w:ascii="Times New Roman" w:hAnsi="Times New Roman"/>
                <w:sz w:val="20"/>
                <w:szCs w:val="20"/>
              </w:rPr>
              <w:t xml:space="preserve">4.1</w:t>
            </w:r>
            <w:r>
              <w:rPr>
                <w:rFonts w:ascii="Times New Roman" w:hAnsi="Times New Roman"/>
                <w:sz w:val="20"/>
                <w:szCs w:val="20"/>
              </w:rPr>
              <w:t xml:space="preserve">2</w:t>
            </w:r>
            <w:r>
              <w:rPr>
                <w:rFonts w:ascii="Times New Roman" w:hAnsi="Times New Roman"/>
                <w:sz w:val="20"/>
                <w:szCs w:val="20"/>
              </w:rPr>
              <w:t xml:space="preserve">. </w:t>
            </w:r>
            <w:r>
              <w:rPr>
                <w:rFonts w:ascii="Times New Roman" w:hAnsi="Times New Roman"/>
                <w:sz w:val="20"/>
                <w:szCs w:val="20"/>
              </w:rPr>
              <w:t xml:space="preserve">При изменении ценообразующих факторов, цена на Продукцию (вне зависимости от согласованного порядка ее оплаты) соответственно </w:t>
            </w:r>
            <w:r>
              <w:rPr>
                <w:rFonts w:ascii="Times New Roman" w:hAnsi="Times New Roman"/>
                <w:sz w:val="20"/>
                <w:szCs w:val="20"/>
              </w:rPr>
              <w:t xml:space="preserve">может быть </w:t>
            </w:r>
            <w:r>
              <w:rPr>
                <w:rFonts w:ascii="Times New Roman" w:hAnsi="Times New Roman"/>
                <w:sz w:val="20"/>
                <w:szCs w:val="20"/>
              </w:rPr>
              <w:t xml:space="preserve">измен</w:t>
            </w:r>
            <w:r>
              <w:rPr>
                <w:rFonts w:ascii="Times New Roman" w:hAnsi="Times New Roman"/>
                <w:sz w:val="20"/>
                <w:szCs w:val="20"/>
              </w:rPr>
              <w:t xml:space="preserve">ена</w:t>
            </w:r>
            <w:r>
              <w:rPr>
                <w:rFonts w:ascii="Times New Roman" w:hAnsi="Times New Roman"/>
                <w:sz w:val="20"/>
                <w:szCs w:val="20"/>
              </w:rPr>
              <w:t xml:space="preserve">, о чем Поставщик до отгрузки Продукции, цена на которую изменилась, уведомляет Покупателя </w:t>
            </w:r>
            <w:r>
              <w:rPr>
                <w:rFonts w:ascii="Times New Roman" w:hAnsi="Times New Roman"/>
                <w:sz w:val="20"/>
                <w:szCs w:val="20"/>
              </w:rPr>
              <w:t xml:space="preserve">любым доступным способом (электронная почта, телефонограмма, </w:t>
            </w:r>
            <w:r>
              <w:rPr>
                <w:rFonts w:ascii="Times New Roman" w:hAnsi="Times New Roman"/>
                <w:sz w:val="20"/>
                <w:szCs w:val="20"/>
                <w:lang w:val="en-US"/>
              </w:rPr>
              <w:t xml:space="preserve">whatsapp</w:t>
            </w:r>
            <w:r>
              <w:rPr>
                <w:rFonts w:ascii="Times New Roman" w:hAnsi="Times New Roman"/>
                <w:sz w:val="20"/>
                <w:szCs w:val="20"/>
              </w:rPr>
              <w:t xml:space="preserve">)</w:t>
            </w:r>
            <w:r>
              <w:rPr>
                <w:rFonts w:ascii="Times New Roman" w:hAnsi="Times New Roman"/>
                <w:sz w:val="20"/>
                <w:szCs w:val="20"/>
              </w:rPr>
              <w:t xml:space="preserve">. Покупатель в течение 1 (Одного) дня с даты направления Поставщиком указанного уведомления обязан письменно известить Поставщика по </w:t>
            </w:r>
            <w:r>
              <w:rPr>
                <w:rFonts w:ascii="Times New Roman" w:hAnsi="Times New Roman"/>
                <w:sz w:val="20"/>
                <w:szCs w:val="20"/>
              </w:rPr>
              <w:t xml:space="preserve">адресу его электронной почты</w:t>
            </w:r>
            <w:r>
              <w:rPr>
                <w:rFonts w:ascii="Times New Roman" w:hAnsi="Times New Roman"/>
                <w:sz w:val="20"/>
                <w:szCs w:val="20"/>
              </w:rPr>
              <w:t xml:space="preserve"> или </w:t>
            </w:r>
            <w:r>
              <w:rPr>
                <w:rFonts w:ascii="Times New Roman" w:hAnsi="Times New Roman"/>
                <w:sz w:val="20"/>
                <w:szCs w:val="20"/>
              </w:rPr>
              <w:t xml:space="preserve">иным способом,</w:t>
            </w:r>
            <w:r>
              <w:rPr>
                <w:rFonts w:ascii="Times New Roman" w:hAnsi="Times New Roman"/>
                <w:sz w:val="20"/>
                <w:szCs w:val="20"/>
              </w:rPr>
              <w:t xml:space="preserve"> по которому было получено извещение</w:t>
            </w:r>
            <w:r>
              <w:rPr>
                <w:rFonts w:ascii="Times New Roman" w:hAnsi="Times New Roman"/>
                <w:sz w:val="20"/>
                <w:szCs w:val="20"/>
              </w:rPr>
              <w:t xml:space="preserve"> о своем согласии или несогласии с новыми ценами.</w:t>
            </w:r>
            <w:r>
              <w:rPr>
                <w:rFonts w:ascii="Times New Roman" w:hAnsi="Times New Roman"/>
                <w:sz w:val="20"/>
                <w:szCs w:val="20"/>
              </w:rPr>
            </w:r>
          </w:p>
          <w:p>
            <w:pPr>
              <w:ind w:left="463" w:firstLine="27"/>
              <w:jc w:val="both"/>
              <w:rPr>
                <w:rFonts w:ascii="Times New Roman" w:hAnsi="Times New Roman"/>
                <w:sz w:val="20"/>
                <w:szCs w:val="20"/>
              </w:rPr>
            </w:pPr>
            <w:r>
              <w:rPr>
                <w:rFonts w:ascii="Times New Roman" w:hAnsi="Times New Roman"/>
                <w:sz w:val="20"/>
                <w:szCs w:val="20"/>
              </w:rPr>
              <w:t xml:space="preserve">В случае отсутствия в установленный срок письменного согласия Покупателя с новыми ценами, Поставщик вправе не производить отгрузку Продукции, при этом Поставщик не несёт ответственности за </w:t>
            </w:r>
            <w:r>
              <w:rPr>
                <w:rFonts w:ascii="Times New Roman" w:hAnsi="Times New Roman"/>
                <w:sz w:val="20"/>
                <w:szCs w:val="20"/>
              </w:rPr>
              <w:t xml:space="preserve">непоставку</w:t>
            </w:r>
            <w:r>
              <w:rPr>
                <w:rFonts w:ascii="Times New Roman" w:hAnsi="Times New Roman"/>
                <w:sz w:val="20"/>
                <w:szCs w:val="20"/>
              </w:rPr>
              <w:t xml:space="preserve"> (недопоставку) Продукции в согласованных объемах</w:t>
            </w:r>
            <w:r>
              <w:rPr>
                <w:rFonts w:ascii="Times New Roman" w:hAnsi="Times New Roman"/>
                <w:sz w:val="20"/>
                <w:szCs w:val="20"/>
              </w:rPr>
              <w:t xml:space="preserve">. </w:t>
            </w:r>
            <w:r>
              <w:rPr>
                <w:rFonts w:ascii="Times New Roman" w:hAnsi="Times New Roman"/>
                <w:sz w:val="20"/>
                <w:szCs w:val="20"/>
              </w:rPr>
            </w:r>
          </w:p>
          <w:p>
            <w:pPr>
              <w:ind w:left="463" w:firstLine="27"/>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25"/>
              <w:jc w:val="both"/>
              <w:rPr>
                <w:rFonts w:ascii="Times New Roman" w:hAnsi="Times New Roman"/>
                <w:sz w:val="20"/>
                <w:szCs w:val="20"/>
              </w:rPr>
            </w:pPr>
            <w:r>
              <w:rPr>
                <w:rFonts w:ascii="Times New Roman" w:hAnsi="Times New Roman"/>
                <w:sz w:val="20"/>
                <w:szCs w:val="20"/>
              </w:rPr>
              <w:t xml:space="preserve">4.1</w:t>
            </w:r>
            <w:r>
              <w:rPr>
                <w:rFonts w:ascii="Times New Roman" w:hAnsi="Times New Roman"/>
                <w:sz w:val="20"/>
                <w:szCs w:val="20"/>
              </w:rPr>
              <w:t xml:space="preserve">3</w:t>
            </w:r>
            <w:r>
              <w:rPr>
                <w:rFonts w:ascii="Times New Roman" w:hAnsi="Times New Roman"/>
                <w:sz w:val="20"/>
                <w:szCs w:val="20"/>
              </w:rPr>
              <w:t xml:space="preserve">. Покупатель обязуется компенсировать Поставщику фактически понесённые им расходы, связанные с переоформлением транспортных документов, если это произошло по причинам, зависящим от действий или бездействия Покупателя.</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p>
            <w:pPr>
              <w:jc w:val="center"/>
              <w:rPr>
                <w:rFonts w:ascii="Times New Roman" w:hAnsi="Times New Roman"/>
                <w:b/>
                <w:sz w:val="20"/>
                <w:szCs w:val="20"/>
              </w:rPr>
            </w:pPr>
            <w:r>
              <w:rPr>
                <w:rFonts w:ascii="Times New Roman" w:hAnsi="Times New Roman"/>
                <w:b/>
                <w:sz w:val="20"/>
                <w:szCs w:val="20"/>
              </w:rPr>
              <w:t xml:space="preserve">5.  ОТВЕТСТВЕННОСТЬ СТОРОН</w:t>
            </w:r>
            <w:r>
              <w:rPr>
                <w:rFonts w:ascii="Times New Roman" w:hAnsi="Times New Roman"/>
                <w:b/>
                <w:sz w:val="20"/>
                <w:szCs w:val="20"/>
              </w:rPr>
            </w:r>
          </w:p>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r>
      <w:tr>
        <w:trPr>
          <w:trHeight w:val="60"/>
        </w:trPr>
        <w:tc>
          <w:tcPr>
            <w:gridSpan w:val="30"/>
            <w:shd w:val="clear" w:color="ffffff" w:fill="auto"/>
            <w:tcW w:w="11040" w:type="dxa"/>
            <w:vAlign w:val="bottom"/>
            <w:textDirection w:val="lrTb"/>
            <w:noWrap w:val="false"/>
          </w:tcPr>
          <w:p>
            <w:pPr>
              <w:ind w:left="463" w:hanging="425"/>
              <w:jc w:val="both"/>
              <w:rPr>
                <w:rFonts w:ascii="Times New Roman" w:hAnsi="Times New Roman"/>
                <w:sz w:val="20"/>
                <w:szCs w:val="20"/>
              </w:rPr>
            </w:pPr>
            <w:r>
              <w:rPr>
                <w:rFonts w:ascii="Times New Roman" w:hAnsi="Times New Roman"/>
                <w:sz w:val="20"/>
                <w:szCs w:val="20"/>
              </w:rPr>
              <w:t xml:space="preserve">5.1. Ответственность Поставщика по качеству поставленной П</w:t>
            </w:r>
            <w:r>
              <w:rPr>
                <w:rFonts w:ascii="Times New Roman" w:hAnsi="Times New Roman"/>
                <w:sz w:val="20"/>
                <w:szCs w:val="20"/>
              </w:rPr>
              <w:t xml:space="preserve">родукции ограничивается показателями соответствующего ГОСТа или ТУ, подтвержденными паспортом качества и/или сертификатом соответствия завода-изготовителя либо паспортом качества ЛПДС, НП, ПСП, ПС; по количеству – данными товаросопроводительного документа.</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25"/>
              <w:jc w:val="both"/>
              <w:rPr>
                <w:rFonts w:ascii="Times New Roman" w:hAnsi="Times New Roman"/>
                <w:sz w:val="20"/>
                <w:szCs w:val="20"/>
              </w:rPr>
            </w:pPr>
            <w:r>
              <w:rPr>
                <w:rFonts w:ascii="Times New Roman" w:hAnsi="Times New Roman"/>
                <w:sz w:val="20"/>
                <w:szCs w:val="20"/>
              </w:rPr>
              <w:t xml:space="preserve">5.2.  </w:t>
            </w:r>
            <w:r>
              <w:rPr>
                <w:rFonts w:ascii="Times New Roman" w:hAnsi="Times New Roman"/>
                <w:sz w:val="20"/>
                <w:szCs w:val="20"/>
              </w:rPr>
              <w:t xml:space="preserve">В случае неиспо</w:t>
            </w:r>
            <w:r>
              <w:rPr>
                <w:rFonts w:ascii="Times New Roman" w:hAnsi="Times New Roman"/>
                <w:sz w:val="20"/>
                <w:szCs w:val="20"/>
              </w:rPr>
              <w:t xml:space="preserve">лнения и(или) ненадлежащего исполнения Покупателем своих обязательств по настоящему договору, Поставщик имеет право требовать с Покупателя возмещения всех причиненных убытков, сверх уплаты штрафных санкций, предусмотренных настоящим договором, в том числе </w:t>
            </w:r>
            <w:r>
              <w:rPr>
                <w:rFonts w:ascii="Times New Roman" w:hAnsi="Times New Roman"/>
                <w:sz w:val="20"/>
                <w:szCs w:val="20"/>
              </w:rPr>
              <w:t xml:space="preserve">штрафные санкции (неустойку)</w:t>
            </w:r>
            <w:r>
              <w:rPr>
                <w:rFonts w:ascii="Times New Roman" w:hAnsi="Times New Roman"/>
                <w:sz w:val="20"/>
                <w:szCs w:val="20"/>
              </w:rPr>
              <w:t xml:space="preserve"> предъявленные Поставщику грузоотправителем, собственником транспортного средства и иными лицами.</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25"/>
              <w:jc w:val="both"/>
              <w:rPr>
                <w:rFonts w:ascii="Times New Roman" w:hAnsi="Times New Roman"/>
                <w:sz w:val="20"/>
                <w:szCs w:val="20"/>
              </w:rPr>
            </w:pPr>
            <w:r>
              <w:rPr>
                <w:rFonts w:ascii="Times New Roman" w:hAnsi="Times New Roman"/>
                <w:sz w:val="20"/>
                <w:szCs w:val="20"/>
              </w:rPr>
              <w:t xml:space="preserve">5.3. Поставщик вправе приостановить поставки Продукции Покупателю до полного и надлежащего исполнения Покупателем своих обязательств по настоящему Договору.</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63"/>
              <w:jc w:val="both"/>
              <w:rPr>
                <w:rFonts w:ascii="Times New Roman" w:hAnsi="Times New Roman"/>
                <w:sz w:val="20"/>
                <w:szCs w:val="20"/>
              </w:rPr>
            </w:pPr>
            <w:r>
              <w:rPr>
                <w:rFonts w:ascii="Times New Roman" w:hAnsi="Times New Roman"/>
                <w:sz w:val="20"/>
                <w:szCs w:val="20"/>
              </w:rPr>
              <w:t xml:space="preserve">5.4. </w:t>
            </w:r>
            <w:r>
              <w:rPr>
                <w:rFonts w:ascii="Times New Roman" w:hAnsi="Times New Roman"/>
                <w:sz w:val="20"/>
                <w:szCs w:val="20"/>
              </w:rPr>
              <w:t xml:space="preserve"> За неисполнение или ненадлежащее исполнение условий настоящего Договора, стороны имеют право взыскать с виновной стороны неустойку, которая определяется следующим образом:</w:t>
            </w:r>
            <w:r>
              <w:rPr>
                <w:rFonts w:ascii="Times New Roman" w:hAnsi="Times New Roman"/>
                <w:sz w:val="20"/>
                <w:szCs w:val="20"/>
              </w:rPr>
            </w:r>
          </w:p>
          <w:p>
            <w:pPr>
              <w:ind w:left="463" w:hanging="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63"/>
              <w:jc w:val="both"/>
              <w:rPr>
                <w:rFonts w:ascii="Times New Roman" w:hAnsi="Times New Roman"/>
                <w:sz w:val="20"/>
                <w:szCs w:val="20"/>
              </w:rPr>
            </w:pPr>
            <w:r>
              <w:rPr>
                <w:rFonts w:ascii="Times New Roman" w:hAnsi="Times New Roman"/>
                <w:sz w:val="20"/>
                <w:szCs w:val="20"/>
              </w:rPr>
              <w:t xml:space="preserve">5.4.1. Если неустойка была предъявлена Поставщиком за просрочку оплаты, то размер штрафной неустойки составляет 0,1 (Ноль целых одна десятая) процентов от подлежащей к оплате суммы за каждый день просрочки оплаты.</w:t>
            </w:r>
            <w:r>
              <w:rPr>
                <w:rFonts w:ascii="Times New Roman" w:hAnsi="Times New Roman"/>
                <w:sz w:val="20"/>
                <w:szCs w:val="20"/>
              </w:rPr>
            </w:r>
          </w:p>
        </w:tc>
      </w:tr>
      <w:tr>
        <w:trPr>
          <w:trHeight w:val="1265"/>
        </w:trPr>
        <w:tc>
          <w:tcPr>
            <w:gridSpan w:val="30"/>
            <w:shd w:val="clear" w:color="ffffff" w:fill="auto"/>
            <w:tcW w:w="11040" w:type="dxa"/>
            <w:vAlign w:val="bottom"/>
            <w:textDirection w:val="lrTb"/>
            <w:noWrap w:val="false"/>
          </w:tcPr>
          <w:p>
            <w:pPr>
              <w:ind w:left="463" w:hanging="463"/>
              <w:jc w:val="both"/>
              <w:rPr>
                <w:rFonts w:ascii="Times New Roman" w:hAnsi="Times New Roman"/>
                <w:sz w:val="20"/>
                <w:szCs w:val="20"/>
              </w:rPr>
            </w:pPr>
            <w:r>
              <w:rPr>
                <w:rFonts w:ascii="Times New Roman" w:hAnsi="Times New Roman"/>
                <w:sz w:val="20"/>
                <w:szCs w:val="20"/>
              </w:rPr>
              <w:t xml:space="preserve">5.4.2. Если неустойка была п</w:t>
            </w:r>
            <w:r>
              <w:rPr>
                <w:rFonts w:ascii="Times New Roman" w:hAnsi="Times New Roman"/>
                <w:sz w:val="20"/>
                <w:szCs w:val="20"/>
              </w:rPr>
              <w:t xml:space="preserve">редъявлена Покупателем за просрочку отгрузки оплаченной Продукции, то размер неустойки составляет 0,1 (Ноль целых одна десятая) процента от стоимости оплаченной, но несвоевременно поставленной (недопоставленной) Продукции за каждый день просрочки отгрузки.</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63"/>
              <w:jc w:val="both"/>
              <w:rPr>
                <w:rFonts w:ascii="Times New Roman" w:hAnsi="Times New Roman"/>
                <w:sz w:val="20"/>
                <w:szCs w:val="20"/>
              </w:rPr>
            </w:pPr>
            <w:r>
              <w:rPr>
                <w:rFonts w:ascii="Times New Roman" w:hAnsi="Times New Roman"/>
                <w:sz w:val="20"/>
                <w:szCs w:val="20"/>
              </w:rPr>
              <w:t xml:space="preserve">5.5. </w:t>
            </w:r>
            <w:r>
              <w:rPr>
                <w:rFonts w:ascii="Times New Roman" w:hAnsi="Times New Roman"/>
                <w:sz w:val="20"/>
                <w:szCs w:val="20"/>
              </w:rPr>
              <w:t xml:space="preserve">Отказ от пос</w:t>
            </w:r>
            <w:r>
              <w:rPr>
                <w:rFonts w:ascii="Times New Roman" w:hAnsi="Times New Roman"/>
                <w:sz w:val="20"/>
                <w:szCs w:val="20"/>
              </w:rPr>
              <w:t xml:space="preserve">тавки Продукции возможен только по согласованию с Поставщиком. Поставщик вправе потребовать от Покупателя уплаты штрафа в размере 10 (Десяти) % от стоимости партии Продукции, а также возмещения причиненных вследствие этого убытков в полном объеме в случае:</w:t>
            </w:r>
            <w:r>
              <w:rPr>
                <w:rFonts w:ascii="Times New Roman" w:hAnsi="Times New Roman"/>
                <w:sz w:val="20"/>
                <w:szCs w:val="20"/>
              </w:rPr>
            </w:r>
          </w:p>
          <w:p>
            <w:pPr>
              <w:ind w:left="463" w:hanging="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63"/>
              <w:jc w:val="both"/>
              <w:rPr>
                <w:rFonts w:ascii="Times New Roman" w:hAnsi="Times New Roman"/>
                <w:sz w:val="20"/>
                <w:szCs w:val="20"/>
              </w:rPr>
            </w:pPr>
            <w:r>
              <w:rPr>
                <w:rFonts w:ascii="Times New Roman" w:hAnsi="Times New Roman"/>
                <w:sz w:val="20"/>
                <w:szCs w:val="20"/>
              </w:rPr>
              <w:t xml:space="preserve">- отказа Покупателем от поставки (снятия с отгрузки) ранее согласованной партии Продукции,</w:t>
            </w:r>
            <w:r>
              <w:rPr>
                <w:rFonts w:ascii="Times New Roman" w:hAnsi="Times New Roman"/>
                <w:sz w:val="20"/>
                <w:szCs w:val="20"/>
              </w:rPr>
            </w:r>
          </w:p>
          <w:p>
            <w:pPr>
              <w:ind w:left="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63"/>
              <w:jc w:val="both"/>
              <w:rPr>
                <w:rFonts w:ascii="Times New Roman" w:hAnsi="Times New Roman"/>
                <w:sz w:val="20"/>
                <w:szCs w:val="20"/>
              </w:rPr>
            </w:pPr>
            <w:r>
              <w:rPr>
                <w:rFonts w:ascii="Times New Roman" w:hAnsi="Times New Roman"/>
                <w:sz w:val="20"/>
                <w:szCs w:val="20"/>
              </w:rPr>
              <w:t xml:space="preserve">- в случае </w:t>
            </w:r>
            <w:r>
              <w:rPr>
                <w:rFonts w:ascii="Times New Roman" w:hAnsi="Times New Roman"/>
                <w:sz w:val="20"/>
                <w:szCs w:val="20"/>
              </w:rPr>
              <w:t xml:space="preserve">невыборки</w:t>
            </w:r>
            <w:r>
              <w:rPr>
                <w:rFonts w:ascii="Times New Roman" w:hAnsi="Times New Roman"/>
                <w:sz w:val="20"/>
                <w:szCs w:val="20"/>
              </w:rPr>
              <w:t xml:space="preserve"> Покупателем в установленный срок партии Продукции, поставляемой на условиях выборки (самовывоза)</w:t>
            </w:r>
            <w:r>
              <w:rPr>
                <w:rFonts w:ascii="Times New Roman" w:hAnsi="Times New Roman"/>
                <w:sz w:val="20"/>
                <w:szCs w:val="20"/>
              </w:rPr>
            </w:r>
          </w:p>
          <w:p>
            <w:pPr>
              <w:ind w:left="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63"/>
              <w:jc w:val="both"/>
              <w:rPr>
                <w:rFonts w:ascii="Times New Roman" w:hAnsi="Times New Roman"/>
                <w:sz w:val="20"/>
                <w:szCs w:val="20"/>
              </w:rPr>
            </w:pPr>
            <w:r>
              <w:rPr>
                <w:rFonts w:ascii="Times New Roman" w:hAnsi="Times New Roman"/>
                <w:sz w:val="20"/>
                <w:szCs w:val="20"/>
              </w:rPr>
              <w:t xml:space="preserve">- в случае </w:t>
            </w:r>
            <w:r>
              <w:rPr>
                <w:rFonts w:ascii="Times New Roman" w:hAnsi="Times New Roman"/>
                <w:sz w:val="20"/>
                <w:szCs w:val="20"/>
              </w:rPr>
              <w:t xml:space="preserve">неприемки</w:t>
            </w:r>
            <w:r>
              <w:rPr>
                <w:rFonts w:ascii="Times New Roman" w:hAnsi="Times New Roman"/>
                <w:sz w:val="20"/>
                <w:szCs w:val="20"/>
              </w:rPr>
              <w:t xml:space="preserve"> Покупателем (грузополучателем) партии Продукции, поставляемой на условиях транспортировки Продукции Поставщиком в пункт назначения Покупателя</w:t>
            </w:r>
            <w:r>
              <w:rPr>
                <w:rFonts w:ascii="Times New Roman" w:hAnsi="Times New Roman"/>
                <w:sz w:val="20"/>
                <w:szCs w:val="20"/>
              </w:rPr>
            </w:r>
          </w:p>
          <w:p>
            <w:pPr>
              <w:ind w:left="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63"/>
              <w:jc w:val="both"/>
              <w:rPr>
                <w:rFonts w:ascii="Times New Roman" w:hAnsi="Times New Roman"/>
                <w:sz w:val="20"/>
                <w:szCs w:val="20"/>
              </w:rPr>
            </w:pPr>
            <w:r>
              <w:rPr>
                <w:rFonts w:ascii="Times New Roman" w:hAnsi="Times New Roman"/>
                <w:sz w:val="20"/>
                <w:szCs w:val="20"/>
              </w:rPr>
              <w:t xml:space="preserve">- в случае изменения дорог назначения и(или) отгрузочных реквизитов грузополучателя</w:t>
            </w:r>
            <w:r>
              <w:rPr>
                <w:rFonts w:ascii="Times New Roman" w:hAnsi="Times New Roman"/>
                <w:sz w:val="20"/>
                <w:szCs w:val="20"/>
              </w:rPr>
            </w:r>
          </w:p>
          <w:p>
            <w:pPr>
              <w:ind w:left="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63"/>
              <w:jc w:val="both"/>
              <w:rPr>
                <w:rFonts w:ascii="Times New Roman" w:hAnsi="Times New Roman"/>
                <w:sz w:val="20"/>
                <w:szCs w:val="20"/>
              </w:rPr>
            </w:pPr>
            <w:r>
              <w:rPr>
                <w:rFonts w:ascii="Times New Roman" w:hAnsi="Times New Roman"/>
                <w:sz w:val="20"/>
                <w:szCs w:val="20"/>
              </w:rPr>
              <w:t xml:space="preserve">- в случае несовершения Покупателем иных действий и(или) неисполнения (ненадлежащего исполнения) обязательств, необходимых для поставки (передачи) </w:t>
            </w:r>
            <w:r>
              <w:rPr>
                <w:rFonts w:ascii="Times New Roman" w:hAnsi="Times New Roman"/>
                <w:sz w:val="20"/>
                <w:szCs w:val="20"/>
              </w:rPr>
              <w:t xml:space="preserve">Продукции  в</w:t>
            </w:r>
            <w:r>
              <w:rPr>
                <w:rFonts w:ascii="Times New Roman" w:hAnsi="Times New Roman"/>
                <w:sz w:val="20"/>
                <w:szCs w:val="20"/>
              </w:rPr>
              <w:t xml:space="preserve"> соответствии с  условиями настоящего Договора.</w:t>
            </w:r>
            <w:r>
              <w:rPr>
                <w:rFonts w:ascii="Times New Roman" w:hAnsi="Times New Roman"/>
                <w:sz w:val="20"/>
                <w:szCs w:val="20"/>
              </w:rPr>
            </w:r>
          </w:p>
          <w:p>
            <w:pPr>
              <w:ind w:left="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63"/>
              <w:jc w:val="both"/>
              <w:rPr>
                <w:rFonts w:ascii="Times New Roman" w:hAnsi="Times New Roman"/>
                <w:sz w:val="20"/>
                <w:szCs w:val="20"/>
              </w:rPr>
            </w:pPr>
            <w:r>
              <w:rPr>
                <w:rFonts w:ascii="Times New Roman" w:hAnsi="Times New Roman"/>
                <w:sz w:val="20"/>
                <w:szCs w:val="20"/>
              </w:rPr>
              <w:t xml:space="preserve">В случае если грузоотправителем или грузоперевозчиком установлены иные санкции за вышеперечисленные случаи, Покупатель оплачивает их в полном объеме на основании претензии Поставщика в течение 5 (Пяти) рабочих дней со дня получения претензии.</w:t>
            </w:r>
            <w:r>
              <w:rPr>
                <w:rFonts w:ascii="Times New Roman" w:hAnsi="Times New Roman"/>
                <w:sz w:val="20"/>
                <w:szCs w:val="20"/>
              </w:rPr>
            </w:r>
          </w:p>
          <w:p>
            <w:pPr>
              <w:ind w:left="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63"/>
              <w:jc w:val="both"/>
              <w:rPr>
                <w:rFonts w:ascii="Times New Roman" w:hAnsi="Times New Roman"/>
                <w:sz w:val="20"/>
                <w:szCs w:val="20"/>
              </w:rPr>
            </w:pPr>
            <w:r>
              <w:rPr>
                <w:rFonts w:ascii="Times New Roman" w:hAnsi="Times New Roman"/>
                <w:sz w:val="20"/>
                <w:szCs w:val="20"/>
              </w:rPr>
              <w:t xml:space="preserve">5.6. Покупатель несёт все обязательства по настоящему Договору и ответственность за их неисполнение и/или ненадлежащее исполне</w:t>
            </w:r>
            <w:r>
              <w:rPr>
                <w:rFonts w:ascii="Times New Roman" w:hAnsi="Times New Roman"/>
                <w:sz w:val="20"/>
                <w:szCs w:val="20"/>
              </w:rPr>
              <w:t xml:space="preserve">ние, независимо от того, является получателем Продукции он сам или его грузополучатели.  Покупатель в полном объеме несет ответственность за действия (бездействие) третьих лиц, привлеченных для исполнения настоящего Договора (в том числе грузополучателей).</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63"/>
              <w:jc w:val="both"/>
              <w:rPr>
                <w:rFonts w:ascii="Times New Roman" w:hAnsi="Times New Roman"/>
                <w:sz w:val="20"/>
                <w:szCs w:val="20"/>
              </w:rPr>
            </w:pPr>
            <w:r>
              <w:rPr>
                <w:rFonts w:ascii="Times New Roman" w:hAnsi="Times New Roman"/>
                <w:sz w:val="20"/>
                <w:szCs w:val="20"/>
              </w:rPr>
              <w:t xml:space="preserve">5.</w:t>
            </w:r>
            <w:r>
              <w:rPr>
                <w:rFonts w:ascii="Times New Roman" w:hAnsi="Times New Roman"/>
                <w:sz w:val="20"/>
                <w:szCs w:val="20"/>
              </w:rPr>
              <w:t xml:space="preserve">7</w:t>
            </w:r>
            <w:r>
              <w:rPr>
                <w:rFonts w:ascii="Times New Roman" w:hAnsi="Times New Roman"/>
                <w:sz w:val="20"/>
                <w:szCs w:val="20"/>
              </w:rPr>
              <w:t xml:space="preserve">. В случае отказа Покупателя от оплаченной и доставленной Поставщиком Продукции, в том числе </w:t>
            </w:r>
            <w:r>
              <w:rPr>
                <w:rFonts w:ascii="Times New Roman" w:hAnsi="Times New Roman"/>
                <w:sz w:val="20"/>
                <w:szCs w:val="20"/>
              </w:rPr>
              <w:t xml:space="preserve">неприемки</w:t>
            </w:r>
            <w:r>
              <w:rPr>
                <w:rFonts w:ascii="Times New Roman" w:hAnsi="Times New Roman"/>
                <w:sz w:val="20"/>
                <w:szCs w:val="20"/>
              </w:rPr>
              <w:t xml:space="preserve"> Продукции, непредоставления доверенности получателем Продукции и др., не подлежат возврату денежные суммы </w:t>
            </w:r>
            <w:r>
              <w:rPr>
                <w:rFonts w:ascii="Times New Roman" w:hAnsi="Times New Roman"/>
                <w:sz w:val="20"/>
                <w:szCs w:val="20"/>
              </w:rPr>
              <w:t xml:space="preserve">за  организацию</w:t>
            </w:r>
            <w:r>
              <w:rPr>
                <w:rFonts w:ascii="Times New Roman" w:hAnsi="Times New Roman"/>
                <w:sz w:val="20"/>
                <w:szCs w:val="20"/>
              </w:rPr>
              <w:t xml:space="preserve"> транспортировки и транспортных расходов.</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63"/>
              <w:jc w:val="both"/>
              <w:rPr>
                <w:rFonts w:ascii="Times New Roman" w:hAnsi="Times New Roman"/>
                <w:sz w:val="20"/>
                <w:szCs w:val="20"/>
              </w:rPr>
            </w:pPr>
            <w:r>
              <w:rPr>
                <w:rFonts w:ascii="Times New Roman" w:hAnsi="Times New Roman"/>
                <w:sz w:val="20"/>
                <w:szCs w:val="20"/>
              </w:rPr>
              <w:t xml:space="preserve">5.</w:t>
            </w:r>
            <w:r>
              <w:rPr>
                <w:rFonts w:ascii="Times New Roman" w:hAnsi="Times New Roman"/>
                <w:sz w:val="20"/>
                <w:szCs w:val="20"/>
              </w:rPr>
              <w:t xml:space="preserve">8</w:t>
            </w:r>
            <w:r>
              <w:rPr>
                <w:rFonts w:ascii="Times New Roman" w:hAnsi="Times New Roman"/>
                <w:sz w:val="20"/>
                <w:szCs w:val="20"/>
              </w:rPr>
              <w:t xml:space="preserve">. В случае превышения установленного п.2.3.5.</w:t>
            </w:r>
            <w:r>
              <w:rPr>
                <w:rFonts w:ascii="Times New Roman" w:hAnsi="Times New Roman"/>
                <w:sz w:val="20"/>
                <w:szCs w:val="20"/>
              </w:rPr>
              <w:t xml:space="preserve">5</w:t>
            </w:r>
            <w:r>
              <w:rPr>
                <w:rFonts w:ascii="Times New Roman" w:hAnsi="Times New Roman"/>
                <w:sz w:val="20"/>
                <w:szCs w:val="20"/>
              </w:rPr>
              <w:t xml:space="preserve">. настоящего Договора нормат</w:t>
            </w:r>
            <w:r>
              <w:rPr>
                <w:rFonts w:ascii="Times New Roman" w:hAnsi="Times New Roman"/>
                <w:sz w:val="20"/>
                <w:szCs w:val="20"/>
              </w:rPr>
              <w:t xml:space="preserve">ивного времени выгрузки автотранспорта, Поставщик вправе потребовать от Покупателя, по своему усмотрению, либо уплаты штрафной неустойки в размере 1 500 (Одна тысяча пятьсот) рублей за каждый час (в том числе неполный) простоя единицы автотранспорта свыше </w:t>
            </w:r>
            <w:r>
              <w:rPr>
                <w:rFonts w:ascii="Times New Roman" w:hAnsi="Times New Roman"/>
                <w:sz w:val="20"/>
                <w:szCs w:val="20"/>
              </w:rPr>
              <w:t xml:space="preserve">нормативного времени, либо возмещения денежной суммы в размере, предъявленном Поставщику привлеченным третьим лицом за допущенный сверхнормативный простой автоцистерн.</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63"/>
              <w:jc w:val="both"/>
              <w:rPr>
                <w:rFonts w:ascii="Times New Roman" w:hAnsi="Times New Roman"/>
                <w:sz w:val="20"/>
                <w:szCs w:val="20"/>
              </w:rPr>
            </w:pPr>
            <w:r>
              <w:rPr>
                <w:rFonts w:ascii="Times New Roman" w:hAnsi="Times New Roman"/>
                <w:sz w:val="20"/>
                <w:szCs w:val="20"/>
              </w:rPr>
              <w:t xml:space="preserve">5.</w:t>
            </w:r>
            <w:r>
              <w:rPr>
                <w:rFonts w:ascii="Times New Roman" w:hAnsi="Times New Roman"/>
                <w:sz w:val="20"/>
                <w:szCs w:val="20"/>
              </w:rPr>
              <w:t xml:space="preserve">9</w:t>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При прив</w:t>
            </w:r>
            <w:r>
              <w:rPr>
                <w:rFonts w:ascii="Times New Roman" w:hAnsi="Times New Roman"/>
                <w:sz w:val="20"/>
                <w:szCs w:val="20"/>
              </w:rPr>
              <w:t xml:space="preserve">лечении Поставщика к административной ответственности на основании ст.12.21.1 КоАП РФ,  вследствие нарушения Покупателем или его привлеченным грузоперевозчиком положений настоящего договора, требований законодательства, Покупатель обязан возместить Поставщ</w:t>
            </w:r>
            <w:r>
              <w:rPr>
                <w:rFonts w:ascii="Times New Roman" w:hAnsi="Times New Roman"/>
                <w:sz w:val="20"/>
                <w:szCs w:val="20"/>
              </w:rPr>
              <w:t xml:space="preserve">ику (грузоотправителю), убытки в размере сумм штрафов, иных выплат в связи с привлечением Поставщика (и/или грузоотправителя) за нарушения установленных норм допустимой общей массы транспортного средства и допустимой нагрузки на оси транспортного средства.</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center"/>
              <w:rPr>
                <w:rFonts w:ascii="Times New Roman" w:hAnsi="Times New Roman"/>
                <w:b/>
                <w:sz w:val="20"/>
                <w:szCs w:val="20"/>
              </w:rPr>
            </w:pPr>
            <w:r>
              <w:rPr>
                <w:rFonts w:ascii="Times New Roman" w:hAnsi="Times New Roman"/>
                <w:b/>
                <w:sz w:val="20"/>
                <w:szCs w:val="20"/>
              </w:rPr>
              <w:t xml:space="preserve">6.  ОБСТОЯТЕЛЬСТВА НЕПРЕОДОЛИМОЙ СИЛЫ</w:t>
            </w:r>
            <w:r>
              <w:rPr>
                <w:rFonts w:ascii="Times New Roman" w:hAnsi="Times New Roman"/>
                <w:b/>
                <w:sz w:val="20"/>
                <w:szCs w:val="20"/>
              </w:rPr>
            </w:r>
          </w:p>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r>
      <w:tr>
        <w:trPr>
          <w:trHeight w:val="60"/>
        </w:trPr>
        <w:tc>
          <w:tcPr>
            <w:gridSpan w:val="30"/>
            <w:shd w:val="clear" w:color="ffffff" w:fill="auto"/>
            <w:tcW w:w="11040" w:type="dxa"/>
            <w:vAlign w:val="bottom"/>
            <w:textDirection w:val="lrTb"/>
            <w:noWrap w:val="false"/>
          </w:tcPr>
          <w:p>
            <w:pPr>
              <w:ind w:left="463" w:hanging="463"/>
              <w:jc w:val="both"/>
              <w:rPr>
                <w:rFonts w:ascii="Times New Roman" w:hAnsi="Times New Roman"/>
                <w:sz w:val="20"/>
                <w:szCs w:val="20"/>
              </w:rPr>
            </w:pPr>
            <w:r>
              <w:rPr>
                <w:rFonts w:ascii="Times New Roman" w:hAnsi="Times New Roman"/>
                <w:sz w:val="20"/>
                <w:szCs w:val="20"/>
              </w:rPr>
              <w:t xml:space="preserve">6.1. Стороны освобождаются от ответственности за частичное или полное неисполнение обязательств по настоящему Договору, если оно является следствием обстоятельств непреодолимой силы, то есть чрезвычайных и непредотвратимых при данных условиях обстоятел</w:t>
            </w:r>
            <w:r>
              <w:rPr>
                <w:rFonts w:ascii="Times New Roman" w:hAnsi="Times New Roman"/>
                <w:sz w:val="20"/>
                <w:szCs w:val="20"/>
              </w:rPr>
              <w:t xml:space="preserve">ьств, а именно: пожара, наводнения, землетрясение, войны, военных действий,  забастовок, запретительных актов (решений) законодательных, исполнительных органов власти Российской Федерации, аварий, ремонта на заводе-изготовителе Продукции, ЛПДС, НП, ПСП, ПС</w:t>
            </w:r>
            <w:r>
              <w:rPr>
                <w:rFonts w:ascii="Times New Roman" w:hAnsi="Times New Roman"/>
                <w:strike/>
                <w:sz w:val="20"/>
                <w:szCs w:val="20"/>
              </w:rPr>
              <w:t xml:space="preserve">, повышении закупочной цены на заводе-изготовителе более чем на 5 % за сутки</w:t>
            </w:r>
            <w:r>
              <w:rPr>
                <w:rFonts w:ascii="Times New Roman" w:hAnsi="Times New Roman"/>
                <w:sz w:val="20"/>
                <w:szCs w:val="20"/>
              </w:rPr>
              <w:t xml:space="preserve"> или других непредвиденных обстоятельств, не зависящих от Сторон,  если эти обстоятельства повлияли на исполнение Договора.</w:t>
            </w:r>
            <w:r>
              <w:rPr>
                <w:rFonts w:ascii="Times New Roman" w:hAnsi="Times New Roman"/>
                <w:sz w:val="20"/>
                <w:szCs w:val="20"/>
              </w:rPr>
            </w:r>
          </w:p>
          <w:p>
            <w:pPr>
              <w:ind w:left="463" w:hanging="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63"/>
              <w:jc w:val="both"/>
              <w:rPr>
                <w:rFonts w:ascii="Times New Roman" w:hAnsi="Times New Roman"/>
                <w:sz w:val="20"/>
                <w:szCs w:val="20"/>
              </w:rPr>
            </w:pPr>
            <w:r>
              <w:rPr>
                <w:rFonts w:ascii="Times New Roman" w:hAnsi="Times New Roman"/>
                <w:sz w:val="20"/>
                <w:szCs w:val="20"/>
              </w:rPr>
              <w:t xml:space="preserve">6.2. Сторона, для которой возникла н</w:t>
            </w:r>
            <w:r>
              <w:rPr>
                <w:rFonts w:ascii="Times New Roman" w:hAnsi="Times New Roman"/>
                <w:sz w:val="20"/>
                <w:szCs w:val="20"/>
              </w:rPr>
              <w:t xml:space="preserve">евозможность исполнения обязательств по настоящему договору в результате обстоятельств непреодолимой силы обязана без промедления в течение 5 (Пяти) дней со дня наступления или прекращения указанных обстоятельств письменно известить об этом другую Сторону.</w:t>
            </w:r>
            <w:r>
              <w:rPr>
                <w:rFonts w:ascii="Times New Roman" w:hAnsi="Times New Roman"/>
                <w:sz w:val="20"/>
                <w:szCs w:val="20"/>
              </w:rPr>
            </w:r>
          </w:p>
          <w:p>
            <w:pPr>
              <w:ind w:left="463" w:hanging="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63"/>
              <w:jc w:val="both"/>
              <w:rPr>
                <w:rFonts w:ascii="Times New Roman" w:hAnsi="Times New Roman"/>
                <w:sz w:val="20"/>
                <w:szCs w:val="20"/>
              </w:rPr>
            </w:pPr>
            <w:r>
              <w:rPr>
                <w:rFonts w:ascii="Times New Roman" w:hAnsi="Times New Roman"/>
                <w:sz w:val="20"/>
                <w:szCs w:val="20"/>
              </w:rPr>
              <w:t xml:space="preserve">6.3. При наступлении обстоятельств непреодолимой силы срок исполнения обязательств по Договору отодвигается соразмерно времени, в течение которого будут действовать так</w:t>
            </w:r>
            <w:r>
              <w:rPr>
                <w:rFonts w:ascii="Times New Roman" w:hAnsi="Times New Roman"/>
                <w:sz w:val="20"/>
                <w:szCs w:val="20"/>
              </w:rPr>
              <w:t xml:space="preserve">ие обстоятельства, но не более, чем на 30 (Тридцать) дней. Если эти обстоятельства продолжают действовать свыше 30 (Тридцати) дней, любая из Сторон по Договору может предложить другой Стороне внести соответствующие изменения в Договор либо его расторгнуть.</w:t>
            </w:r>
            <w:r>
              <w:rPr>
                <w:rFonts w:ascii="Times New Roman" w:hAnsi="Times New Roman"/>
                <w:sz w:val="20"/>
                <w:szCs w:val="20"/>
              </w:rPr>
            </w:r>
          </w:p>
          <w:p>
            <w:pPr>
              <w:ind w:left="463" w:hanging="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63"/>
              <w:jc w:val="both"/>
              <w:rPr>
                <w:rFonts w:ascii="Times New Roman" w:hAnsi="Times New Roman"/>
                <w:sz w:val="20"/>
                <w:szCs w:val="20"/>
              </w:rPr>
            </w:pPr>
            <w:r>
              <w:rPr>
                <w:rFonts w:ascii="Times New Roman" w:hAnsi="Times New Roman"/>
                <w:sz w:val="20"/>
                <w:szCs w:val="20"/>
              </w:rPr>
              <w:t xml:space="preserve">6.4. Надлежащим доказател</w:t>
            </w:r>
            <w:r>
              <w:rPr>
                <w:rFonts w:ascii="Times New Roman" w:hAnsi="Times New Roman"/>
                <w:sz w:val="20"/>
                <w:szCs w:val="20"/>
              </w:rPr>
              <w:t xml:space="preserve">ьством наличия обстоятельств непреодолимой силы, указанных в п.6.1. настоящего договора, и их продолжительности будут служить документы, выданные торгово-промышленными палатами и иными соответствующими государственными органами (полномочными организациями)</w:t>
            </w:r>
            <w:r>
              <w:rPr>
                <w:rFonts w:ascii="Times New Roman" w:hAnsi="Times New Roman"/>
                <w:sz w:val="20"/>
                <w:szCs w:val="20"/>
              </w:rPr>
              <w:t xml:space="preserve">, </w:t>
            </w:r>
            <w:r>
              <w:rPr>
                <w:rFonts w:ascii="Times New Roman" w:hAnsi="Times New Roman"/>
                <w:sz w:val="20"/>
                <w:szCs w:val="20"/>
              </w:rPr>
              <w:t xml:space="preserve">.</w:t>
            </w:r>
            <w:r>
              <w:rPr>
                <w:rFonts w:ascii="Times New Roman" w:hAnsi="Times New Roman"/>
                <w:sz w:val="20"/>
                <w:szCs w:val="20"/>
              </w:rPr>
            </w:r>
          </w:p>
          <w:p>
            <w:pPr>
              <w:ind w:left="463" w:hanging="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63"/>
              <w:jc w:val="both"/>
              <w:rPr>
                <w:rFonts w:ascii="Times New Roman" w:hAnsi="Times New Roman"/>
                <w:sz w:val="20"/>
                <w:szCs w:val="20"/>
              </w:rPr>
            </w:pPr>
            <w:r>
              <w:rPr>
                <w:rFonts w:ascii="Times New Roman" w:hAnsi="Times New Roman"/>
                <w:sz w:val="20"/>
                <w:szCs w:val="20"/>
              </w:rPr>
              <w:t xml:space="preserve">6.5. Стороны не освобождаются от исполнения обязательств, срок исполнения которых наступил до возникновения обстоятельств непреодолимой силы.</w:t>
            </w:r>
            <w:r>
              <w:rPr>
                <w:rFonts w:ascii="Times New Roman" w:hAnsi="Times New Roman"/>
                <w:sz w:val="20"/>
                <w:szCs w:val="20"/>
              </w:rPr>
            </w:r>
          </w:p>
        </w:tc>
      </w:tr>
      <w:tr>
        <w:trPr>
          <w:trHeight w:val="60"/>
        </w:trPr>
        <w:tc>
          <w:tcPr>
            <w:shd w:val="clear" w:color="ffffff" w:fill="auto"/>
            <w:tcW w:w="368" w:type="dxa"/>
            <w:vAlign w:val="bottom"/>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center"/>
              <w:rPr>
                <w:rFonts w:ascii="Times New Roman" w:hAnsi="Times New Roman"/>
                <w:b/>
                <w:sz w:val="20"/>
                <w:szCs w:val="20"/>
              </w:rPr>
            </w:pPr>
            <w:r>
              <w:rPr>
                <w:rFonts w:ascii="Times New Roman" w:hAnsi="Times New Roman"/>
                <w:b/>
                <w:sz w:val="20"/>
                <w:szCs w:val="20"/>
              </w:rPr>
              <w:t xml:space="preserve">7.  ПОРЯДОК РАССМОТРЕНИЯ СПОРОВ</w:t>
            </w:r>
            <w:r>
              <w:rPr>
                <w:rFonts w:ascii="Times New Roman" w:hAnsi="Times New Roman"/>
                <w:b/>
                <w:sz w:val="20"/>
                <w:szCs w:val="20"/>
              </w:rPr>
            </w:r>
          </w:p>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r>
      <w:tr>
        <w:trPr>
          <w:trHeight w:val="60"/>
        </w:trPr>
        <w:tc>
          <w:tcPr>
            <w:gridSpan w:val="30"/>
            <w:shd w:val="clear" w:color="ffffff" w:fill="auto"/>
            <w:tcW w:w="11040" w:type="dxa"/>
            <w:vAlign w:val="bottom"/>
            <w:textDirection w:val="lrTb"/>
            <w:noWrap w:val="false"/>
          </w:tcPr>
          <w:p>
            <w:pPr>
              <w:ind w:left="463" w:hanging="463"/>
              <w:jc w:val="both"/>
              <w:rPr>
                <w:rFonts w:ascii="Times New Roman" w:hAnsi="Times New Roman"/>
                <w:sz w:val="20"/>
                <w:szCs w:val="20"/>
              </w:rPr>
            </w:pPr>
            <w:r>
              <w:rPr>
                <w:rFonts w:ascii="Times New Roman" w:hAnsi="Times New Roman"/>
                <w:sz w:val="20"/>
                <w:szCs w:val="20"/>
              </w:rPr>
              <w:t xml:space="preserve">7.1. Все споры по настоящему Договору разрешаются путем переговоров. При недостижении согласия по спорному вопросу, Стороны вправе обратиться в суд в соответствии со следующей подсудностью дел:</w:t>
            </w:r>
            <w:r>
              <w:rPr>
                <w:rFonts w:ascii="Times New Roman" w:hAnsi="Times New Roman"/>
                <w:sz w:val="20"/>
                <w:szCs w:val="20"/>
              </w:rPr>
            </w:r>
          </w:p>
          <w:p>
            <w:pPr>
              <w:ind w:left="463" w:hanging="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jc w:val="both"/>
              <w:rPr>
                <w:rFonts w:ascii="Times New Roman" w:hAnsi="Times New Roman"/>
                <w:sz w:val="20"/>
                <w:szCs w:val="20"/>
              </w:rPr>
            </w:pPr>
            <w:r>
              <w:rPr>
                <w:rFonts w:ascii="Times New Roman" w:hAnsi="Times New Roman"/>
                <w:sz w:val="20"/>
                <w:szCs w:val="20"/>
              </w:rPr>
              <w:t xml:space="preserve">Е</w:t>
            </w:r>
            <w:r>
              <w:rPr>
                <w:rFonts w:ascii="Times New Roman" w:hAnsi="Times New Roman"/>
                <w:sz w:val="20"/>
                <w:szCs w:val="20"/>
              </w:rPr>
              <w:t xml:space="preserve">сли исковое заявление предъявляется Покупателем – в Арбитражный суд по месту нахождения Покупателя</w:t>
            </w:r>
            <w:r>
              <w:rPr>
                <w:rFonts w:ascii="Times New Roman" w:hAnsi="Times New Roman"/>
                <w:sz w:val="20"/>
                <w:szCs w:val="20"/>
              </w:rPr>
            </w:r>
          </w:p>
          <w:p>
            <w:pPr>
              <w:ind w:left="463" w:hanging="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jc w:val="both"/>
              <w:rPr>
                <w:rFonts w:ascii="Times New Roman" w:hAnsi="Times New Roman"/>
                <w:sz w:val="20"/>
                <w:szCs w:val="20"/>
              </w:rPr>
            </w:pPr>
            <w:r>
              <w:rPr>
                <w:rFonts w:ascii="Times New Roman" w:hAnsi="Times New Roman"/>
                <w:sz w:val="20"/>
                <w:szCs w:val="20"/>
              </w:rPr>
              <w:t xml:space="preserve">Е</w:t>
            </w:r>
            <w:r>
              <w:rPr>
                <w:rFonts w:ascii="Times New Roman" w:hAnsi="Times New Roman"/>
                <w:sz w:val="20"/>
                <w:szCs w:val="20"/>
              </w:rPr>
              <w:t xml:space="preserve">сли исковое заявление предъявляется Поставщиком к Покупателю или если исковое заявление (за</w:t>
            </w:r>
            <w:r>
              <w:rPr>
                <w:rFonts w:ascii="Times New Roman" w:hAnsi="Times New Roman"/>
                <w:sz w:val="20"/>
                <w:szCs w:val="20"/>
              </w:rPr>
              <w:t xml:space="preserve">явление) предъявляется Поставщиком одновременно к Покупателю и Поручителю-юридическому лицу (в случае заключения договора поручительства с юридическим лицом в рамках обеспечения обязательств по настоящему Договору) – в Арбитражный суд Республики Татарстан;</w:t>
            </w:r>
            <w:r>
              <w:rPr>
                <w:rFonts w:ascii="Times New Roman" w:hAnsi="Times New Roman"/>
                <w:sz w:val="20"/>
                <w:szCs w:val="20"/>
              </w:rPr>
            </w:r>
          </w:p>
          <w:p>
            <w:pPr>
              <w:ind w:left="463" w:hanging="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jc w:val="both"/>
              <w:rPr>
                <w:rFonts w:ascii="Times New Roman" w:hAnsi="Times New Roman"/>
                <w:sz w:val="20"/>
                <w:szCs w:val="20"/>
              </w:rPr>
            </w:pPr>
            <w:r>
              <w:rPr>
                <w:rFonts w:ascii="Times New Roman" w:hAnsi="Times New Roman"/>
                <w:sz w:val="20"/>
                <w:szCs w:val="20"/>
              </w:rPr>
              <w:t xml:space="preserve">Е</w:t>
            </w:r>
            <w:r>
              <w:rPr>
                <w:rFonts w:ascii="Times New Roman" w:hAnsi="Times New Roman"/>
                <w:sz w:val="20"/>
                <w:szCs w:val="20"/>
              </w:rPr>
              <w:t xml:space="preserve">сли исковое заявлен</w:t>
            </w:r>
            <w:r>
              <w:rPr>
                <w:rFonts w:ascii="Times New Roman" w:hAnsi="Times New Roman"/>
                <w:sz w:val="20"/>
                <w:szCs w:val="20"/>
              </w:rPr>
              <w:t xml:space="preserve">ие (заявление) предъявляется Поставщиком одновременно к Покупателю и Поручителю-физическому лицу (в случае заключения договора поручительства с физическим лицом в рамках обеспечения обязательств по настоящему Договору) – в Советский районный суд г. Казани.</w:t>
            </w:r>
            <w:r>
              <w:rPr>
                <w:rFonts w:ascii="Times New Roman" w:hAnsi="Times New Roman"/>
                <w:sz w:val="20"/>
                <w:szCs w:val="20"/>
              </w:rPr>
            </w:r>
          </w:p>
          <w:p>
            <w:pPr>
              <w:ind w:left="463" w:hanging="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63"/>
              <w:jc w:val="both"/>
              <w:rPr>
                <w:rFonts w:ascii="Times New Roman" w:hAnsi="Times New Roman"/>
                <w:sz w:val="20"/>
                <w:szCs w:val="20"/>
              </w:rPr>
            </w:pPr>
            <w:r>
              <w:rPr>
                <w:rFonts w:ascii="Times New Roman" w:hAnsi="Times New Roman"/>
                <w:sz w:val="20"/>
                <w:szCs w:val="20"/>
              </w:rPr>
              <w:t xml:space="preserve">7.2. Претензионный порядок урегулирования спора является обязательным</w:t>
            </w:r>
            <w:r>
              <w:rPr>
                <w:rFonts w:ascii="Times New Roman" w:hAnsi="Times New Roman"/>
                <w:sz w:val="20"/>
                <w:szCs w:val="20"/>
              </w:rPr>
              <w:t xml:space="preserve">. Срок досудебного порядка урегулирования спора составляет 20 календарных дней со дня </w:t>
            </w:r>
            <w:r>
              <w:rPr>
                <w:rFonts w:ascii="Times New Roman" w:hAnsi="Times New Roman"/>
                <w:sz w:val="20"/>
                <w:szCs w:val="20"/>
              </w:rPr>
              <w:t xml:space="preserve">направления претензии.</w:t>
            </w:r>
            <w:r>
              <w:rPr>
                <w:rFonts w:ascii="Times New Roman" w:hAnsi="Times New Roman"/>
                <w:sz w:val="20"/>
                <w:szCs w:val="20"/>
              </w:rPr>
            </w:r>
          </w:p>
          <w:p>
            <w:pPr>
              <w:ind w:left="463" w:hanging="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center"/>
              <w:rPr>
                <w:rFonts w:ascii="Times New Roman" w:hAnsi="Times New Roman"/>
                <w:b/>
                <w:sz w:val="20"/>
                <w:szCs w:val="20"/>
              </w:rPr>
            </w:pPr>
            <w:r>
              <w:rPr>
                <w:rFonts w:ascii="Times New Roman" w:hAnsi="Times New Roman"/>
                <w:b/>
                <w:sz w:val="20"/>
                <w:szCs w:val="20"/>
              </w:rPr>
              <w:t xml:space="preserve">8. ЗАКЛЮЧИТЕЛЬНЫЕ ПОЛОЖЕНИЯ</w:t>
            </w:r>
            <w:r>
              <w:rPr>
                <w:rFonts w:ascii="Times New Roman" w:hAnsi="Times New Roman"/>
                <w:b/>
                <w:sz w:val="20"/>
                <w:szCs w:val="20"/>
              </w:rPr>
            </w:r>
          </w:p>
        </w:tc>
      </w:tr>
      <w:tr>
        <w:trPr>
          <w:trHeight w:val="60"/>
        </w:trPr>
        <w:tc>
          <w:tcPr>
            <w:gridSpan w:val="30"/>
            <w:shd w:val="clear" w:color="ffffff" w:fill="auto"/>
            <w:tcW w:w="11040" w:type="dxa"/>
            <w:vAlign w:val="bottom"/>
            <w:textDirection w:val="lrTb"/>
            <w:noWrap w:val="false"/>
          </w:tcPr>
          <w:p>
            <w:pPr>
              <w:ind w:left="463" w:hanging="463"/>
              <w:jc w:val="both"/>
              <w:rPr>
                <w:rFonts w:ascii="Times New Roman" w:hAnsi="Times New Roman"/>
                <w:sz w:val="20"/>
                <w:szCs w:val="20"/>
              </w:rPr>
            </w:pPr>
            <w:r>
              <w:rPr>
                <w:rFonts w:ascii="Times New Roman" w:hAnsi="Times New Roman"/>
                <w:sz w:val="20"/>
                <w:szCs w:val="20"/>
              </w:rPr>
              <w:t xml:space="preserve">8.1. Настоящий Договор вступает в силу с момента его подписания Сторонами и действует по «31» декабря 202</w:t>
            </w:r>
            <w:r>
              <w:rPr>
                <w:rFonts w:ascii="Times New Roman" w:hAnsi="Times New Roman"/>
                <w:sz w:val="20"/>
                <w:szCs w:val="20"/>
              </w:rPr>
              <w:t xml:space="preserve">3</w:t>
            </w:r>
            <w:r>
              <w:rPr>
                <w:rFonts w:ascii="Times New Roman" w:hAnsi="Times New Roman"/>
                <w:sz w:val="20"/>
                <w:szCs w:val="20"/>
              </w:rPr>
              <w:t xml:space="preserve">г. включительно, а в части взаимных расчетов – до полного </w:t>
            </w:r>
            <w:r>
              <w:rPr>
                <w:rFonts w:ascii="Times New Roman" w:hAnsi="Times New Roman"/>
                <w:sz w:val="20"/>
                <w:szCs w:val="20"/>
              </w:rPr>
              <w:t xml:space="preserve">их завершения. В случае если за 10 (Десять) календарных дней до истечения срока действия настоящего Договора ни одна из Сторон не заявит письменно об изменении или расторжении настоящего Договора, то он автоматически продлевается на каждый последующий год.</w:t>
            </w:r>
            <w:r>
              <w:rPr>
                <w:rFonts w:ascii="Times New Roman" w:hAnsi="Times New Roman"/>
                <w:sz w:val="20"/>
                <w:szCs w:val="20"/>
              </w:rPr>
            </w:r>
          </w:p>
          <w:p>
            <w:pPr>
              <w:ind w:left="463" w:hanging="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25"/>
              <w:jc w:val="both"/>
              <w:rPr>
                <w:rFonts w:ascii="Times New Roman" w:hAnsi="Times New Roman"/>
                <w:sz w:val="20"/>
                <w:szCs w:val="20"/>
              </w:rPr>
            </w:pPr>
            <w:r>
              <w:rPr>
                <w:rFonts w:ascii="Times New Roman" w:hAnsi="Times New Roman"/>
                <w:sz w:val="20"/>
                <w:szCs w:val="20"/>
              </w:rPr>
              <w:t xml:space="preserve">8.2. Настоящий Договор может быть изменен, дополнен или расторгнут по взаимному согласию Сторон, а также по требованию одной из Сторон в случаях, прямо предусмотренных законом.</w:t>
            </w:r>
            <w:r>
              <w:rPr>
                <w:rFonts w:ascii="Times New Roman" w:hAnsi="Times New Roman"/>
                <w:sz w:val="20"/>
                <w:szCs w:val="20"/>
              </w:rPr>
              <w:br/>
              <w:t xml:space="preserve">Все изменения и дополнения к настоящему Договору оформляются в письменной форме и считаются действительными, если они подписаны уполномоченными представителями Сторон.</w:t>
            </w:r>
            <w:r>
              <w:rPr>
                <w:rFonts w:ascii="Times New Roman" w:hAnsi="Times New Roman"/>
                <w:sz w:val="20"/>
                <w:szCs w:val="20"/>
              </w:rPr>
            </w:r>
          </w:p>
          <w:p>
            <w:pPr>
              <w:ind w:left="463" w:hanging="425"/>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25"/>
              <w:jc w:val="both"/>
              <w:rPr>
                <w:rFonts w:ascii="Times New Roman" w:hAnsi="Times New Roman"/>
                <w:sz w:val="20"/>
                <w:szCs w:val="20"/>
              </w:rPr>
            </w:pPr>
            <w:r>
              <w:rPr>
                <w:rFonts w:ascii="Times New Roman" w:hAnsi="Times New Roman"/>
                <w:sz w:val="20"/>
                <w:szCs w:val="20"/>
              </w:rPr>
              <w:t xml:space="preserve">8.3. В случае изменения организационно-правовой формы, наименования, адре</w:t>
            </w:r>
            <w:r>
              <w:rPr>
                <w:rFonts w:ascii="Times New Roman" w:hAnsi="Times New Roman"/>
                <w:sz w:val="20"/>
                <w:szCs w:val="20"/>
              </w:rPr>
              <w:t xml:space="preserve">са, платежных реквизитов, статистических кодов, иных сведений, необходимых для правильного оформления документов по настоящему Договору, Сторона обязуется в течение 5 (Пяти) дней с момента соответствующих изменений письменно сообщить об этом другой Стороне</w:t>
            </w:r>
            <w:r>
              <w:rPr>
                <w:rFonts w:ascii="Times New Roman" w:hAnsi="Times New Roman"/>
                <w:sz w:val="20"/>
                <w:szCs w:val="20"/>
              </w:rPr>
              <w:t xml:space="preserve">. </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25"/>
              <w:jc w:val="both"/>
              <w:rPr>
                <w:rFonts w:ascii="Times New Roman" w:hAnsi="Times New Roman"/>
                <w:sz w:val="20"/>
                <w:szCs w:val="20"/>
              </w:rPr>
            </w:pPr>
            <w:r>
              <w:rPr>
                <w:rFonts w:ascii="Times New Roman" w:hAnsi="Times New Roman"/>
                <w:sz w:val="20"/>
                <w:szCs w:val="20"/>
              </w:rPr>
              <w:t xml:space="preserve">8.4. Копии (скан-версии) настоящего Договора, а также документов, связанных с исполнением Договора (в т</w:t>
            </w:r>
            <w:r>
              <w:rPr>
                <w:rFonts w:ascii="Times New Roman" w:hAnsi="Times New Roman"/>
                <w:sz w:val="20"/>
                <w:szCs w:val="20"/>
              </w:rPr>
              <w:t xml:space="preserve">ом числе дополнительных соглашений, ТТН, УПД, счетов, актов сверки взаимных расчетов, доверенностей, писем, иных документов) имеют юридическую силу подлинника и обязательны для сторон при их передаче с электронных адресов и получении по электронным адресам</w:t>
            </w:r>
            <w:r>
              <w:rPr>
                <w:rFonts w:ascii="Times New Roman" w:hAnsi="Times New Roman"/>
                <w:sz w:val="20"/>
                <w:szCs w:val="20"/>
              </w:rPr>
              <w:t xml:space="preserve">, указанным в настоящем Договоре. </w:t>
            </w:r>
            <w:r>
              <w:rPr>
                <w:rFonts w:ascii="Times New Roman" w:hAnsi="Times New Roman"/>
                <w:sz w:val="20"/>
                <w:szCs w:val="20"/>
              </w:rPr>
              <w:t xml:space="preserve">Указанное не относится к претензиям, которые должны заявляться заказной почтой с приложением заверенных копий (а при необходимости оригиналов документов) всех обосновывающих претензию документов и принадлежностей.</w:t>
            </w:r>
            <w:r>
              <w:rPr>
                <w:rFonts w:ascii="Times New Roman" w:hAnsi="Times New Roman"/>
                <w:sz w:val="20"/>
                <w:szCs w:val="20"/>
              </w:rPr>
              <w:br/>
              <w:t xml:space="preserve">Сторона, направившая копию (скан-версию) документа, обязана в течение 10 (Десяти) рабочих дней, если меньший срок не установлен настоящим Договором, направить другой Стороне почтой или через курьера оригинал переданного документа.</w:t>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63" w:hanging="463"/>
              <w:jc w:val="both"/>
              <w:rPr>
                <w:rFonts w:ascii="Times New Roman" w:hAnsi="Times New Roman"/>
                <w:sz w:val="20"/>
                <w:szCs w:val="20"/>
              </w:rPr>
            </w:pPr>
            <w:r>
              <w:rPr>
                <w:rFonts w:ascii="Times New Roman" w:hAnsi="Times New Roman"/>
                <w:sz w:val="20"/>
                <w:szCs w:val="20"/>
              </w:rPr>
              <w:t xml:space="preserve">8.5. Поставщик не несет ответственности за последствия исполнения обязательс</w:t>
            </w:r>
            <w:r>
              <w:rPr>
                <w:rFonts w:ascii="Times New Roman" w:hAnsi="Times New Roman"/>
                <w:sz w:val="20"/>
                <w:szCs w:val="20"/>
              </w:rPr>
              <w:t xml:space="preserve">тв по настоящему Договору, основанных на информации (документах), исходящих (подписанных) от неуполномоченных лиц, в тех случаях, когда Поставщик не имел возможности установить факт выдачи (подписания) данной информации (документов) неуполномоченным лицом.</w:t>
            </w:r>
            <w:r>
              <w:rPr>
                <w:rFonts w:ascii="Times New Roman" w:hAnsi="Times New Roman"/>
                <w:sz w:val="20"/>
                <w:szCs w:val="20"/>
              </w:rPr>
            </w:r>
          </w:p>
          <w:p>
            <w:pPr>
              <w:ind w:left="463" w:hanging="463"/>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14" w:hanging="414"/>
              <w:jc w:val="both"/>
              <w:rPr>
                <w:rFonts w:ascii="Times New Roman" w:hAnsi="Times New Roman"/>
                <w:sz w:val="20"/>
                <w:szCs w:val="20"/>
              </w:rPr>
            </w:pPr>
            <w:r>
              <w:rPr>
                <w:rFonts w:ascii="Times New Roman" w:hAnsi="Times New Roman"/>
                <w:sz w:val="20"/>
                <w:szCs w:val="20"/>
              </w:rPr>
              <w:t xml:space="preserve">8.6</w:t>
            </w:r>
            <w:r>
              <w:rPr>
                <w:rFonts w:ascii="Times New Roman" w:hAnsi="Times New Roman"/>
                <w:sz w:val="20"/>
                <w:szCs w:val="20"/>
              </w:rPr>
              <w:t xml:space="preserve">. </w:t>
            </w:r>
            <w:r>
              <w:rPr>
                <w:rFonts w:ascii="Times New Roman" w:hAnsi="Times New Roman"/>
                <w:sz w:val="20"/>
                <w:szCs w:val="20"/>
              </w:rPr>
              <w:t xml:space="preserve">Ежемесячно Стороны по состоянию на последнее число месяца поставки (либо в любой момент по   требованию одной из Сторон) производят сверку исполнения обязательств по настоящему договору.</w:t>
            </w:r>
            <w:r>
              <w:rPr>
                <w:rFonts w:ascii="Times New Roman" w:hAnsi="Times New Roman"/>
                <w:sz w:val="20"/>
                <w:szCs w:val="20"/>
              </w:rPr>
            </w:r>
          </w:p>
          <w:p>
            <w:pPr>
              <w:ind w:left="414" w:hanging="414"/>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14" w:hanging="414"/>
              <w:jc w:val="both"/>
              <w:rPr>
                <w:rFonts w:ascii="Times New Roman" w:hAnsi="Times New Roman"/>
                <w:sz w:val="20"/>
                <w:szCs w:val="20"/>
                <w:highlight w:val="yellow"/>
              </w:rPr>
            </w:pPr>
            <w:r>
              <w:rPr>
                <w:rFonts w:ascii="Times New Roman" w:hAnsi="Times New Roman"/>
                <w:sz w:val="20"/>
                <w:szCs w:val="20"/>
                <w:highlight w:val="yellow"/>
              </w:rPr>
              <w:t xml:space="preserve">8.7</w:t>
            </w:r>
            <w:r>
              <w:rPr>
                <w:rFonts w:ascii="Times New Roman" w:hAnsi="Times New Roman"/>
                <w:sz w:val="20"/>
                <w:szCs w:val="20"/>
                <w:highlight w:val="yellow"/>
              </w:rPr>
              <w:t xml:space="preserve">. Покупатель обязуется не совершать де</w:t>
            </w:r>
            <w:r>
              <w:rPr>
                <w:rFonts w:ascii="Times New Roman" w:hAnsi="Times New Roman"/>
                <w:sz w:val="20"/>
                <w:szCs w:val="20"/>
                <w:highlight w:val="yellow"/>
              </w:rPr>
              <w:t xml:space="preserve">йствий, способных причинить вред Российской Федерации и иным заинтересованным лицам; не совершать действий в обход закона с противоправной целью, а также не допускать иного заведомо недобросовестного осуществления гражданских прав (злоупотребление правом).</w:t>
            </w:r>
            <w:r>
              <w:rPr>
                <w:rFonts w:ascii="Times New Roman" w:hAnsi="Times New Roman"/>
                <w:sz w:val="20"/>
                <w:szCs w:val="20"/>
                <w:highlight w:val="yellow"/>
              </w:rPr>
            </w:r>
          </w:p>
          <w:p>
            <w:pPr>
              <w:ind w:left="414" w:hanging="414"/>
              <w:jc w:val="both"/>
              <w:rPr>
                <w:rFonts w:ascii="Times New Roman" w:hAnsi="Times New Roman"/>
                <w:sz w:val="20"/>
                <w:szCs w:val="20"/>
                <w:highlight w:val="yellow"/>
              </w:rPr>
            </w:pPr>
            <w:r>
              <w:rPr>
                <w:rFonts w:ascii="Times New Roman" w:hAnsi="Times New Roman"/>
                <w:sz w:val="20"/>
                <w:szCs w:val="20"/>
                <w:highlight w:val="yellow"/>
              </w:rPr>
            </w:r>
            <w:r>
              <w:rPr>
                <w:rFonts w:ascii="Times New Roman" w:hAnsi="Times New Roman"/>
                <w:sz w:val="20"/>
                <w:szCs w:val="20"/>
                <w:highlight w:val="yellow"/>
              </w:rPr>
            </w:r>
          </w:p>
          <w:p>
            <w:pPr>
              <w:ind w:left="414" w:hanging="414"/>
              <w:jc w:val="both"/>
              <w:rPr>
                <w:rFonts w:ascii="Times New Roman" w:hAnsi="Times New Roman"/>
                <w:sz w:val="20"/>
                <w:szCs w:val="20"/>
                <w:highlight w:val="yellow"/>
              </w:rPr>
            </w:pPr>
            <w:r>
              <w:rPr>
                <w:rFonts w:ascii="Times New Roman" w:hAnsi="Times New Roman"/>
                <w:sz w:val="20"/>
                <w:szCs w:val="20"/>
                <w:highlight w:val="yellow"/>
              </w:rPr>
              <w:t xml:space="preserve">8</w:t>
            </w:r>
            <w:r>
              <w:rPr>
                <w:rFonts w:ascii="Times New Roman" w:hAnsi="Times New Roman"/>
                <w:sz w:val="20"/>
                <w:szCs w:val="20"/>
                <w:highlight w:val="yellow"/>
              </w:rPr>
              <w:t xml:space="preserve">.</w:t>
            </w:r>
            <w:r>
              <w:rPr>
                <w:rFonts w:ascii="Times New Roman" w:hAnsi="Times New Roman"/>
                <w:sz w:val="20"/>
                <w:szCs w:val="20"/>
                <w:highlight w:val="yellow"/>
              </w:rPr>
              <w:t xml:space="preserve">8</w:t>
            </w:r>
            <w:r>
              <w:rPr>
                <w:rFonts w:ascii="Times New Roman" w:hAnsi="Times New Roman"/>
                <w:sz w:val="20"/>
                <w:szCs w:val="20"/>
                <w:highlight w:val="yellow"/>
              </w:rPr>
              <w:t xml:space="preserve">. </w:t>
            </w:r>
            <w:r>
              <w:rPr>
                <w:rFonts w:ascii="Times New Roman" w:hAnsi="Times New Roman"/>
                <w:sz w:val="20"/>
                <w:szCs w:val="20"/>
                <w:highlight w:val="yellow"/>
              </w:rPr>
              <w:t xml:space="preserve"> </w:t>
            </w:r>
            <w:r>
              <w:rPr>
                <w:rFonts w:ascii="Times New Roman" w:hAnsi="Times New Roman"/>
                <w:sz w:val="20"/>
                <w:szCs w:val="20"/>
                <w:highlight w:val="yellow"/>
              </w:rPr>
              <w:t xml:space="preserve">Покупатель обязуется не поставлять любым способом Продукцию, пр</w:t>
            </w:r>
            <w:r>
              <w:rPr>
                <w:rFonts w:ascii="Times New Roman" w:hAnsi="Times New Roman"/>
                <w:sz w:val="20"/>
                <w:szCs w:val="20"/>
                <w:highlight w:val="yellow"/>
              </w:rPr>
              <w:t xml:space="preserve">иобретенную по Договору, в страны, территории или регионы, или юридическим или физическим лицам, в отношении которых действуют международные санкции, признанные Российской Федерацией, и в отношении которых поставки такой продукции запрещены или ограничены.</w:t>
            </w:r>
            <w:r>
              <w:rPr>
                <w:rFonts w:ascii="Times New Roman" w:hAnsi="Times New Roman"/>
                <w:sz w:val="20"/>
                <w:szCs w:val="20"/>
                <w:highlight w:val="yellow"/>
              </w:rPr>
            </w:r>
          </w:p>
          <w:p>
            <w:pPr>
              <w:ind w:left="414" w:hanging="414"/>
              <w:jc w:val="both"/>
              <w:rPr>
                <w:rFonts w:ascii="Times New Roman" w:hAnsi="Times New Roman"/>
                <w:sz w:val="20"/>
                <w:szCs w:val="20"/>
                <w:highlight w:val="yellow"/>
              </w:rPr>
            </w:pPr>
            <w:r>
              <w:rPr>
                <w:rFonts w:ascii="Times New Roman" w:hAnsi="Times New Roman"/>
                <w:sz w:val="20"/>
                <w:szCs w:val="20"/>
                <w:highlight w:val="yellow"/>
              </w:rPr>
            </w:r>
            <w:r>
              <w:rPr>
                <w:rFonts w:ascii="Times New Roman" w:hAnsi="Times New Roman"/>
                <w:sz w:val="20"/>
                <w:szCs w:val="20"/>
                <w:highlight w:val="yellow"/>
              </w:rPr>
            </w:r>
          </w:p>
          <w:p>
            <w:pPr>
              <w:ind w:left="414" w:hanging="414"/>
              <w:jc w:val="both"/>
              <w:rPr>
                <w:rFonts w:ascii="Times New Roman" w:hAnsi="Times New Roman"/>
                <w:sz w:val="20"/>
                <w:szCs w:val="20"/>
              </w:rPr>
            </w:pPr>
            <w:r>
              <w:rPr>
                <w:rFonts w:ascii="Times New Roman" w:hAnsi="Times New Roman"/>
                <w:sz w:val="20"/>
                <w:szCs w:val="20"/>
                <w:highlight w:val="yellow"/>
              </w:rPr>
              <w:t xml:space="preserve">8</w:t>
            </w:r>
            <w:r>
              <w:rPr>
                <w:rFonts w:ascii="Times New Roman" w:hAnsi="Times New Roman"/>
                <w:sz w:val="20"/>
                <w:szCs w:val="20"/>
                <w:highlight w:val="yellow"/>
              </w:rPr>
              <w:t xml:space="preserve">.</w:t>
            </w:r>
            <w:r>
              <w:rPr>
                <w:rFonts w:ascii="Times New Roman" w:hAnsi="Times New Roman"/>
                <w:sz w:val="20"/>
                <w:szCs w:val="20"/>
                <w:highlight w:val="yellow"/>
              </w:rPr>
              <w:t xml:space="preserve">9</w:t>
            </w:r>
            <w:r>
              <w:rPr>
                <w:rFonts w:ascii="Times New Roman" w:hAnsi="Times New Roman"/>
                <w:sz w:val="20"/>
                <w:szCs w:val="20"/>
                <w:highlight w:val="yellow"/>
              </w:rPr>
              <w:t xml:space="preserve">. Покупатель обязуется в случае последующей продажи приобретенной Продукции включать в договоры с покупателям</w:t>
            </w:r>
            <w:r>
              <w:rPr>
                <w:rFonts w:ascii="Times New Roman" w:hAnsi="Times New Roman"/>
                <w:sz w:val="20"/>
                <w:szCs w:val="20"/>
                <w:highlight w:val="yellow"/>
              </w:rPr>
              <w:t xml:space="preserve">и аналогичный запрет и контролировать его соблюдение путем получения от покупателя информации о конечных получателях и конечном пункте назначения, приобретенной по настоящему Договору Продукции, а также предоставлять такую информацию по запросу Поставщика.</w:t>
            </w:r>
            <w:r>
              <w:rPr>
                <w:rFonts w:ascii="Times New Roman" w:hAnsi="Times New Roman"/>
                <w:sz w:val="20"/>
                <w:szCs w:val="20"/>
              </w:rPr>
            </w:r>
          </w:p>
          <w:p>
            <w:pPr>
              <w:ind w:left="414" w:hanging="414"/>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center"/>
              <w:rPr>
                <w:rFonts w:ascii="Times New Roman" w:hAnsi="Times New Roman"/>
                <w:b/>
                <w:sz w:val="20"/>
                <w:szCs w:val="20"/>
              </w:rPr>
            </w:pPr>
            <w:r>
              <w:rPr>
                <w:rFonts w:ascii="Times New Roman" w:hAnsi="Times New Roman"/>
                <w:b/>
                <w:sz w:val="20"/>
                <w:szCs w:val="20"/>
              </w:rPr>
              <w:t xml:space="preserve">9. ЭЛЕКТРОННЫЙ ДОКУМЕНТООБОРОТ</w:t>
            </w:r>
            <w:r>
              <w:rPr>
                <w:rFonts w:ascii="Times New Roman" w:hAnsi="Times New Roman"/>
                <w:b/>
                <w:sz w:val="20"/>
                <w:szCs w:val="20"/>
              </w:rPr>
            </w:r>
          </w:p>
          <w:p>
            <w:pPr>
              <w:ind w:left="454" w:hanging="454"/>
              <w:jc w:val="both"/>
              <w:rPr>
                <w:rFonts w:ascii="Times New Roman" w:hAnsi="Times New Roman"/>
                <w:sz w:val="20"/>
                <w:szCs w:val="20"/>
              </w:rPr>
            </w:pPr>
            <w:r>
              <w:rPr>
                <w:rFonts w:ascii="Times New Roman" w:hAnsi="Times New Roman"/>
                <w:sz w:val="20"/>
                <w:szCs w:val="20"/>
              </w:rPr>
              <w:t xml:space="preserve">9.1. Стороны пришли к соглашению об осуществлении электронного документооб</w:t>
            </w:r>
            <w:r>
              <w:rPr>
                <w:rFonts w:ascii="Times New Roman" w:hAnsi="Times New Roman"/>
                <w:sz w:val="20"/>
                <w:szCs w:val="20"/>
              </w:rPr>
              <w:t xml:space="preserve">орота в рамках исполнения настоящего Договора, включая, но не ограничиваясь счета, счета-фактуры, товарные накладные, УПД, акты сверок, запросы, уведомления, требования и прочие документы в электронном виде с применением электронной подписи (далее - "ЭП").</w:t>
            </w:r>
            <w:r>
              <w:rPr>
                <w:rFonts w:ascii="Times New Roman" w:hAnsi="Times New Roman"/>
                <w:sz w:val="20"/>
                <w:szCs w:val="20"/>
              </w:rPr>
            </w:r>
          </w:p>
          <w:p>
            <w:pPr>
              <w:ind w:left="454" w:hanging="454"/>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54" w:hanging="454"/>
              <w:jc w:val="both"/>
              <w:rPr>
                <w:rFonts w:ascii="Times New Roman" w:hAnsi="Times New Roman"/>
                <w:sz w:val="20"/>
                <w:szCs w:val="20"/>
              </w:rPr>
            </w:pPr>
            <w:r>
              <w:rPr>
                <w:rFonts w:ascii="Times New Roman" w:hAnsi="Times New Roman"/>
                <w:sz w:val="20"/>
                <w:szCs w:val="20"/>
              </w:rPr>
              <w:t xml:space="preserve">9.2. Обмен документами в электронном виде осуществляется через Операторов электронного документооборота в соответствии с п.1 ст.169 Налогового кодекса РФ и приказом Министерства финансов Российской Федерации от 05.02.2021 N 14н</w:t>
            </w:r>
            <w:r>
              <w:rPr>
                <w:rFonts w:ascii="Times New Roman" w:hAnsi="Times New Roman"/>
                <w:sz w:val="20"/>
                <w:szCs w:val="20"/>
              </w:rPr>
            </w:r>
          </w:p>
          <w:p>
            <w:pPr>
              <w:ind w:left="454" w:hanging="454"/>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54" w:hanging="454"/>
              <w:jc w:val="both"/>
              <w:rPr>
                <w:rFonts w:ascii="Times New Roman" w:hAnsi="Times New Roman"/>
                <w:sz w:val="20"/>
                <w:szCs w:val="20"/>
              </w:rPr>
            </w:pPr>
            <w:r>
              <w:rPr>
                <w:rFonts w:ascii="Times New Roman" w:hAnsi="Times New Roman"/>
                <w:sz w:val="20"/>
                <w:szCs w:val="20"/>
              </w:rPr>
              <w:t xml:space="preserve">9.3. Электронные д</w:t>
            </w:r>
            <w:r>
              <w:rPr>
                <w:rFonts w:ascii="Times New Roman" w:hAnsi="Times New Roman"/>
                <w:sz w:val="20"/>
                <w:szCs w:val="20"/>
              </w:rPr>
              <w:t xml:space="preserve">окументы признаются равнозначными документами на бумажных носителях, подписанных собственноручной подписью уполномоченных представителей Поставщика и Покупателя, при условии, что электронные документы заверены усиленной квалифицированной ЭП уполномоченных.</w:t>
            </w:r>
            <w:r>
              <w:rPr>
                <w:rFonts w:ascii="Times New Roman" w:hAnsi="Times New Roman"/>
                <w:sz w:val="20"/>
                <w:szCs w:val="20"/>
              </w:rPr>
            </w:r>
          </w:p>
          <w:p>
            <w:pPr>
              <w:ind w:left="454" w:hanging="454"/>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54" w:hanging="454"/>
              <w:jc w:val="both"/>
              <w:rPr>
                <w:rFonts w:ascii="Times New Roman" w:hAnsi="Times New Roman"/>
                <w:sz w:val="20"/>
                <w:szCs w:val="20"/>
              </w:rPr>
            </w:pPr>
            <w:r>
              <w:rPr>
                <w:rFonts w:ascii="Times New Roman" w:hAnsi="Times New Roman"/>
                <w:sz w:val="20"/>
                <w:szCs w:val="20"/>
              </w:rPr>
              <w:t xml:space="preserve">9.4. Датой выставления Покупателю документов, в соотве</w:t>
            </w:r>
            <w:r>
              <w:rPr>
                <w:rFonts w:ascii="Times New Roman" w:hAnsi="Times New Roman"/>
                <w:sz w:val="20"/>
                <w:szCs w:val="20"/>
              </w:rPr>
              <w:t xml:space="preserve">тствии с договором поставки, в электронном виде по телекоммуникационным каналам связи считается дата поступления файла документа Оператору электронного документооборота от Поставщика, указанная в подтверждении этого Оператора электронного документооборота.</w:t>
            </w:r>
            <w:r>
              <w:rPr>
                <w:rFonts w:ascii="Times New Roman" w:hAnsi="Times New Roman"/>
                <w:sz w:val="20"/>
                <w:szCs w:val="20"/>
              </w:rPr>
            </w:r>
          </w:p>
          <w:p>
            <w:pPr>
              <w:ind w:left="454" w:hanging="454"/>
              <w:jc w:val="both"/>
              <w:rPr>
                <w:rFonts w:ascii="Times New Roman" w:hAnsi="Times New Roman"/>
                <w:sz w:val="20"/>
                <w:szCs w:val="20"/>
              </w:rPr>
            </w:pPr>
            <w:r>
              <w:rPr>
                <w:rFonts w:ascii="Times New Roman" w:hAnsi="Times New Roman"/>
                <w:sz w:val="20"/>
                <w:szCs w:val="20"/>
              </w:rPr>
              <w:t xml:space="preserve">         Датой получения Покупателем счет</w:t>
            </w:r>
            <w:r>
              <w:rPr>
                <w:rFonts w:ascii="Times New Roman" w:hAnsi="Times New Roman"/>
                <w:sz w:val="20"/>
                <w:szCs w:val="20"/>
              </w:rPr>
              <w:t xml:space="preserve">а-фактуры/ УПД и товарной накладной (платежные документы) в электронном виде по телекоммуникационным каналам связи считается дата направления Покупателю Оператором электронного документооборота файла счета-фактуры, товарной накладной (платежных документов)</w:t>
            </w:r>
            <w:r>
              <w:rPr>
                <w:rFonts w:ascii="Times New Roman" w:hAnsi="Times New Roman"/>
                <w:sz w:val="20"/>
                <w:szCs w:val="20"/>
              </w:rPr>
              <w:t xml:space="preserve">, указанная в подтверждении Оператора электронного документооборота. Платежные документы в электронном виде считаются полученными Покупателем, если Покупателю поступило подтверждение Оператора электронного документооборота о получении платежных документов.</w:t>
            </w:r>
            <w:r>
              <w:rPr>
                <w:rFonts w:ascii="Times New Roman" w:hAnsi="Times New Roman"/>
                <w:sz w:val="20"/>
                <w:szCs w:val="20"/>
              </w:rPr>
            </w:r>
          </w:p>
          <w:p>
            <w:pPr>
              <w:ind w:left="454" w:hanging="454"/>
              <w:jc w:val="both"/>
              <w:rPr>
                <w:rFonts w:ascii="Times New Roman" w:hAnsi="Times New Roman"/>
                <w:sz w:val="20"/>
                <w:szCs w:val="20"/>
              </w:rPr>
            </w:pPr>
            <w:r>
              <w:rPr>
                <w:rFonts w:ascii="Times New Roman" w:hAnsi="Times New Roman"/>
                <w:sz w:val="20"/>
                <w:szCs w:val="20"/>
              </w:rPr>
              <w:t xml:space="preserve">         Датой получения прочих документов (за исключением платежных документов) в электронном виде считается следующий рабочий день после даты поступления файлов документов Оператору электронного документооборота.</w:t>
            </w:r>
            <w:r>
              <w:rPr>
                <w:rFonts w:ascii="Times New Roman" w:hAnsi="Times New Roman"/>
                <w:sz w:val="20"/>
                <w:szCs w:val="20"/>
              </w:rPr>
            </w:r>
          </w:p>
          <w:p>
            <w:pPr>
              <w:ind w:left="454" w:hanging="454"/>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63" w:hanging="463"/>
              <w:jc w:val="both"/>
              <w:rPr>
                <w:rFonts w:ascii="Times New Roman" w:hAnsi="Times New Roman"/>
                <w:sz w:val="20"/>
                <w:szCs w:val="20"/>
              </w:rPr>
            </w:pPr>
            <w:r>
              <w:rPr>
                <w:rFonts w:ascii="Times New Roman" w:hAnsi="Times New Roman"/>
                <w:sz w:val="20"/>
                <w:szCs w:val="20"/>
              </w:rPr>
              <w:t xml:space="preserve">9.5.  Заключив настоящ</w:t>
            </w:r>
            <w:r>
              <w:rPr>
                <w:rFonts w:ascii="Times New Roman" w:hAnsi="Times New Roman"/>
                <w:sz w:val="20"/>
                <w:szCs w:val="20"/>
              </w:rPr>
              <w:t xml:space="preserve">ий</w:t>
            </w:r>
            <w:r>
              <w:rPr>
                <w:rFonts w:ascii="Times New Roman" w:hAnsi="Times New Roman"/>
                <w:sz w:val="20"/>
                <w:szCs w:val="20"/>
              </w:rPr>
              <w:t xml:space="preserve"> </w:t>
            </w:r>
            <w:r>
              <w:rPr>
                <w:rFonts w:ascii="Times New Roman" w:hAnsi="Times New Roman"/>
                <w:sz w:val="20"/>
                <w:szCs w:val="20"/>
              </w:rPr>
              <w:t xml:space="preserve">Договор</w:t>
            </w:r>
            <w:r>
              <w:rPr>
                <w:rFonts w:ascii="Times New Roman" w:hAnsi="Times New Roman"/>
                <w:sz w:val="20"/>
                <w:szCs w:val="20"/>
              </w:rPr>
              <w:t xml:space="preserve">, Покупатель выбрал способ доставки платежных и прочих документов в электронном виде по телекоммуникационным каналам связи поср</w:t>
            </w:r>
            <w:r>
              <w:rPr>
                <w:rFonts w:ascii="Times New Roman" w:hAnsi="Times New Roman"/>
                <w:sz w:val="20"/>
                <w:szCs w:val="20"/>
              </w:rPr>
              <w:t xml:space="preserve">едством электронного документооборота и обязуется не позднее следующего рабочего дня от даты получения документов в электронном виде подписать ЭП и направить через Оператора электронного документооборота в адрес Поставщика извещение о получении документов.</w:t>
            </w:r>
            <w:r>
              <w:rPr>
                <w:rFonts w:ascii="Times New Roman" w:hAnsi="Times New Roman"/>
                <w:sz w:val="20"/>
                <w:szCs w:val="20"/>
              </w:rPr>
            </w:r>
          </w:p>
        </w:tc>
      </w:tr>
      <w:tr>
        <w:trPr>
          <w:trHeight w:val="60"/>
        </w:trPr>
        <w:tc>
          <w:tcPr>
            <w:shd w:val="clear" w:color="ffffff" w:fill="auto"/>
            <w:tcW w:w="368" w:type="dxa"/>
            <w:vAlign w:val="bottom"/>
            <w:textDirection w:val="lrTb"/>
            <w:noWrap w:val="false"/>
          </w:tcPr>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sz w:val="20"/>
                <w:szCs w:val="20"/>
              </w:rPr>
            </w:pPr>
            <w:r>
              <w:rPr>
                <w:rFonts w:ascii="Times New Roman" w:hAnsi="Times New Roman"/>
                <w:sz w:val="20"/>
                <w:szCs w:val="20"/>
              </w:rPr>
              <w:t xml:space="preserve">Приложения:</w:t>
            </w:r>
            <w:r>
              <w:rPr>
                <w:rFonts w:ascii="Times New Roman" w:hAnsi="Times New Roman"/>
                <w:sz w:val="20"/>
                <w:szCs w:val="20"/>
              </w:rPr>
              <w:t xml:space="preserve"> 1. Образец </w:t>
            </w:r>
            <w:r>
              <w:rPr>
                <w:rFonts w:ascii="Times New Roman" w:hAnsi="Times New Roman"/>
                <w:sz w:val="20"/>
                <w:szCs w:val="20"/>
              </w:rPr>
              <w:t xml:space="preserve">примерной </w:t>
            </w:r>
            <w:r>
              <w:rPr>
                <w:rFonts w:ascii="Times New Roman" w:hAnsi="Times New Roman"/>
                <w:sz w:val="20"/>
                <w:szCs w:val="20"/>
              </w:rPr>
              <w:t xml:space="preserve">формы Дополнительного соглашения. </w:t>
            </w:r>
            <w:r>
              <w:rPr>
                <w:rFonts w:ascii="Times New Roman" w:hAnsi="Times New Roman"/>
                <w:sz w:val="20"/>
                <w:szCs w:val="20"/>
              </w:rPr>
            </w:r>
          </w:p>
          <w:p>
            <w:pPr>
              <w:ind w:left="1200"/>
              <w:jc w:val="both"/>
              <w:rPr>
                <w:rFonts w:ascii="Times New Roman" w:hAnsi="Times New Roman"/>
                <w:sz w:val="20"/>
                <w:szCs w:val="20"/>
              </w:rPr>
            </w:pPr>
            <w:r>
              <w:rPr>
                <w:rFonts w:ascii="Times New Roman" w:hAnsi="Times New Roman"/>
                <w:sz w:val="20"/>
                <w:szCs w:val="20"/>
              </w:rPr>
              <w:t xml:space="preserve">2.</w:t>
            </w:r>
            <w:r>
              <w:rPr>
                <w:rFonts w:ascii="Times New Roman" w:hAnsi="Times New Roman"/>
                <w:sz w:val="20"/>
                <w:szCs w:val="20"/>
              </w:rPr>
              <w:t xml:space="preserve"> Условия поставки железнодорожным транспортом:</w:t>
            </w:r>
            <w:r>
              <w:rPr>
                <w:rFonts w:ascii="Times New Roman" w:hAnsi="Times New Roman"/>
                <w:sz w:val="20"/>
                <w:szCs w:val="20"/>
              </w:rPr>
            </w:r>
          </w:p>
          <w:p>
            <w:pPr>
              <w:ind w:left="1200"/>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bl>
            <w:tblPr>
              <w:tblStyle w:val="750"/>
              <w:tblW w:w="11040" w:type="dxa"/>
              <w:tblInd w:w="108" w:type="dxa"/>
              <w:tblLayout w:type="fixed"/>
              <w:tblCellMar>
                <w:left w:w="108" w:type="dxa"/>
                <w:right w:w="108" w:type="dxa"/>
              </w:tblCellMar>
              <w:tblLook w:val="04A0" w:firstRow="1" w:lastRow="0" w:firstColumn="1" w:lastColumn="0" w:noHBand="0" w:noVBand="1"/>
            </w:tblPr>
            <w:tblGrid>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2576"/>
              <w:gridCol w:w="368"/>
            </w:tblGrid>
            <w:tr>
              <w:trPr>
                <w:trHeight w:val="60"/>
              </w:trPr>
              <w:tc>
                <w:tcPr>
                  <w:gridSpan w:val="24"/>
                  <w:shd w:val="clear" w:color="ffffff" w:fill="auto"/>
                  <w:tcW w:w="11040" w:type="dxa"/>
                  <w:vAlign w:val="bottom"/>
                  <w:textDirection w:val="lrTb"/>
                  <w:noWrap w:val="false"/>
                </w:tcPr>
                <w:p>
                  <w:pPr>
                    <w:jc w:val="center"/>
                    <w:rPr>
                      <w:rFonts w:ascii="Times New Roman" w:hAnsi="Times New Roman"/>
                      <w:b/>
                      <w:sz w:val="20"/>
                      <w:szCs w:val="20"/>
                    </w:rPr>
                  </w:pPr>
                  <w:r>
                    <w:rPr>
                      <w:rFonts w:ascii="Times New Roman" w:hAnsi="Times New Roman"/>
                      <w:b/>
                      <w:sz w:val="20"/>
                      <w:szCs w:val="20"/>
                    </w:rPr>
                    <w:t xml:space="preserve">10</w:t>
                  </w:r>
                  <w:r>
                    <w:rPr>
                      <w:rFonts w:ascii="Times New Roman" w:hAnsi="Times New Roman"/>
                      <w:b/>
                      <w:sz w:val="20"/>
                      <w:szCs w:val="20"/>
                    </w:rPr>
                    <w:t xml:space="preserve">.  РЕКВИЗИТЫ И ПОДПИСИ СТОРОН</w:t>
                  </w:r>
                  <w:r>
                    <w:rPr>
                      <w:rFonts w:ascii="Times New Roman" w:hAnsi="Times New Roman"/>
                      <w:b/>
                      <w:sz w:val="20"/>
                      <w:szCs w:val="20"/>
                    </w:rPr>
                  </w:r>
                </w:p>
              </w:tc>
            </w:tr>
            <w:tr>
              <w:trPr>
                <w:trHeight w:val="60"/>
              </w:trPr>
              <w:tc>
                <w:tcPr>
                  <w:gridSpan w:val="14"/>
                  <w:shd w:val="clear" w:color="ffffff" w:fill="auto"/>
                  <w:tcW w:w="5152" w:type="dxa"/>
                  <w:vAlign w:val="bottom"/>
                  <w:textDirection w:val="lrTb"/>
                  <w:noWrap w:val="false"/>
                </w:tcPr>
                <w:p>
                  <w:pPr>
                    <w:rPr>
                      <w:rFonts w:ascii="Times New Roman" w:hAnsi="Times New Roman"/>
                      <w:b/>
                      <w:sz w:val="20"/>
                      <w:szCs w:val="20"/>
                    </w:rPr>
                  </w:pPr>
                  <w:r>
                    <w:rPr>
                      <w:rFonts w:ascii="Times New Roman" w:hAnsi="Times New Roman"/>
                      <w:b/>
                      <w:sz w:val="20"/>
                      <w:szCs w:val="20"/>
                    </w:rPr>
                    <w:t xml:space="preserve">Поставщик:</w:t>
                  </w:r>
                  <w:r>
                    <w:rPr>
                      <w:rFonts w:ascii="Times New Roman" w:hAnsi="Times New Roman"/>
                      <w:b/>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gridSpan w:val="9"/>
                  <w:shd w:val="clear" w:color="ffffff" w:fill="auto"/>
                  <w:tcW w:w="5520" w:type="dxa"/>
                  <w:vAlign w:val="bottom"/>
                  <w:textDirection w:val="lrTb"/>
                  <w:noWrap w:val="false"/>
                </w:tcPr>
                <w:p>
                  <w:pPr>
                    <w:rPr>
                      <w:rFonts w:ascii="Times New Roman" w:hAnsi="Times New Roman"/>
                      <w:b/>
                      <w:sz w:val="20"/>
                      <w:szCs w:val="20"/>
                    </w:rPr>
                  </w:pPr>
                  <w:r>
                    <w:rPr>
                      <w:rFonts w:ascii="Times New Roman" w:hAnsi="Times New Roman"/>
                      <w:b/>
                      <w:sz w:val="20"/>
                      <w:szCs w:val="20"/>
                    </w:rPr>
                    <w:t xml:space="preserve">Покупатель:</w:t>
                  </w:r>
                  <w:r>
                    <w:rPr>
                      <w:rFonts w:ascii="Times New Roman" w:hAnsi="Times New Roman"/>
                      <w:b/>
                      <w:sz w:val="20"/>
                      <w:szCs w:val="20"/>
                    </w:rPr>
                  </w:r>
                </w:p>
              </w:tc>
            </w:tr>
            <w:tr>
              <w:trPr>
                <w:trHeight w:val="60"/>
              </w:trPr>
              <w:tc>
                <w:tcPr>
                  <w:gridSpan w:val="14"/>
                  <w:shd w:val="clear" w:color="ffffff" w:fill="auto"/>
                  <w:tcW w:w="5152" w:type="dxa"/>
                  <w:textDirection w:val="lrTb"/>
                  <w:noWrap w:val="false"/>
                </w:tcPr>
                <w:p>
                  <w:pPr>
                    <w:rPr>
                      <w:rFonts w:ascii="Times New Roman" w:hAnsi="Times New Roman"/>
                      <w:sz w:val="20"/>
                      <w:szCs w:val="20"/>
                    </w:rPr>
                  </w:pPr>
                  <w:r>
                    <w:rPr>
                      <w:rFonts w:ascii="Times New Roman" w:hAnsi="Times New Roman"/>
                      <w:sz w:val="20"/>
                      <w:szCs w:val="20"/>
                    </w:rPr>
                    <w:t xml:space="preserve">Общество с ограниченной ответственностью "ТОПЛИВНАЯ КОМПАНИЯ "ТРАНЗИТСИТИ"</w:t>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gridSpan w:val="9"/>
                  <w:shd w:val="clear" w:color="ffffff" w:fill="auto"/>
                  <w:tcW w:w="5520" w:type="dxa"/>
                  <w:textDirection w:val="lrTb"/>
                  <w:noWrap w:val="false"/>
                </w:tcPr>
                <w:p>
                  <w:pPr>
                    <w:rPr>
                      <w:rFonts w:ascii="Times New Roman" w:hAnsi="Times New Roman"/>
                      <w:sz w:val="20"/>
                      <w:szCs w:val="20"/>
                    </w:rPr>
                  </w:pPr>
                  <w:r>
                    <w:rPr>
                      <w:rFonts w:ascii="Times New Roman" w:hAnsi="Times New Roman"/>
                      <w:sz w:val="20"/>
                      <w:szCs w:val="20"/>
                    </w:rPr>
                    <w:t xml:space="preserve">Общество с ограниченной ответственностью "..........."</w:t>
                  </w:r>
                  <w:r>
                    <w:rPr>
                      <w:rFonts w:ascii="Times New Roman" w:hAnsi="Times New Roman"/>
                      <w:sz w:val="20"/>
                      <w:szCs w:val="20"/>
                    </w:rPr>
                  </w:r>
                </w:p>
              </w:tc>
            </w:tr>
            <w:tr>
              <w:trPr>
                <w:trHeight w:val="60"/>
              </w:trPr>
              <w:tc>
                <w:tcPr>
                  <w:gridSpan w:val="14"/>
                  <w:shd w:val="clear" w:color="ffffff" w:fill="auto"/>
                  <w:tcW w:w="5152" w:type="dxa"/>
                  <w:textDirection w:val="lrTb"/>
                  <w:noWrap w:val="false"/>
                </w:tcPr>
                <w:p>
                  <w:pPr>
                    <w:rPr>
                      <w:rFonts w:ascii="Times New Roman" w:hAnsi="Times New Roman"/>
                      <w:sz w:val="20"/>
                      <w:szCs w:val="20"/>
                    </w:rPr>
                  </w:pPr>
                  <w:r>
                    <w:rPr>
                      <w:rFonts w:ascii="Times New Roman" w:hAnsi="Times New Roman"/>
                      <w:sz w:val="20"/>
                      <w:szCs w:val="20"/>
                    </w:rPr>
                    <w:t xml:space="preserve">ИНН: 1654035998</w:t>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gridSpan w:val="9"/>
                  <w:shd w:val="clear" w:color="ffffff" w:fill="auto"/>
                  <w:tcW w:w="5520" w:type="dxa"/>
                  <w:textDirection w:val="lrTb"/>
                  <w:noWrap w:val="false"/>
                </w:tcPr>
                <w:p>
                  <w:pPr>
                    <w:rPr>
                      <w:rFonts w:ascii="Times New Roman" w:hAnsi="Times New Roman"/>
                      <w:sz w:val="20"/>
                      <w:szCs w:val="20"/>
                    </w:rPr>
                  </w:pPr>
                  <w:r>
                    <w:rPr>
                      <w:rFonts w:ascii="Times New Roman" w:hAnsi="Times New Roman"/>
                      <w:sz w:val="20"/>
                      <w:szCs w:val="20"/>
                    </w:rPr>
                    <w:t xml:space="preserve">ИНН:</w:t>
                  </w:r>
                  <w:r>
                    <w:rPr>
                      <w:rFonts w:ascii="Times New Roman" w:hAnsi="Times New Roman"/>
                      <w:sz w:val="20"/>
                      <w:szCs w:val="20"/>
                    </w:rPr>
                  </w:r>
                </w:p>
              </w:tc>
            </w:tr>
            <w:tr>
              <w:trPr>
                <w:trHeight w:val="60"/>
              </w:trPr>
              <w:tc>
                <w:tcPr>
                  <w:gridSpan w:val="14"/>
                  <w:shd w:val="clear" w:color="ffffff" w:fill="auto"/>
                  <w:tcW w:w="5152" w:type="dxa"/>
                  <w:textDirection w:val="lrTb"/>
                  <w:noWrap w:val="false"/>
                </w:tcPr>
                <w:p>
                  <w:pPr>
                    <w:rPr>
                      <w:rFonts w:ascii="Times New Roman" w:hAnsi="Times New Roman"/>
                      <w:sz w:val="20"/>
                      <w:szCs w:val="20"/>
                    </w:rPr>
                  </w:pPr>
                  <w:r>
                    <w:rPr>
                      <w:rFonts w:ascii="Times New Roman" w:hAnsi="Times New Roman"/>
                      <w:sz w:val="20"/>
                      <w:szCs w:val="20"/>
                    </w:rPr>
                    <w:t xml:space="preserve">Юр. адрес: 422060, Татарстан РЕСПУБЛИКА, Сабинский РАЙОН, Богатые Сабы Поселок Городского ТИПА, </w:t>
                  </w:r>
                  <w:r>
                    <w:rPr>
                      <w:rFonts w:ascii="Times New Roman" w:hAnsi="Times New Roman"/>
                      <w:sz w:val="20"/>
                      <w:szCs w:val="20"/>
                    </w:rPr>
                    <w:t xml:space="preserve">А.Каримуллина</w:t>
                  </w:r>
                  <w:r>
                    <w:rPr>
                      <w:rFonts w:ascii="Times New Roman" w:hAnsi="Times New Roman"/>
                      <w:sz w:val="20"/>
                      <w:szCs w:val="20"/>
                    </w:rPr>
                    <w:t xml:space="preserve"> УЛИЦА, дом № 32, офис 3</w:t>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gridSpan w:val="9"/>
                  <w:shd w:val="clear" w:color="ffffff" w:fill="auto"/>
                  <w:tcW w:w="5520" w:type="dxa"/>
                  <w:textDirection w:val="lrTb"/>
                  <w:noWrap w:val="false"/>
                </w:tcPr>
                <w:p>
                  <w:pPr>
                    <w:rPr>
                      <w:rFonts w:ascii="Times New Roman" w:hAnsi="Times New Roman"/>
                      <w:sz w:val="20"/>
                      <w:szCs w:val="20"/>
                    </w:rPr>
                  </w:pPr>
                  <w:r>
                    <w:rPr>
                      <w:rFonts w:ascii="Times New Roman" w:hAnsi="Times New Roman"/>
                      <w:sz w:val="20"/>
                      <w:szCs w:val="20"/>
                    </w:rPr>
                    <w:t xml:space="preserve">Юр. адрес:</w:t>
                  </w:r>
                  <w:r>
                    <w:rPr>
                      <w:rFonts w:ascii="Times New Roman" w:hAnsi="Times New Roman"/>
                      <w:sz w:val="20"/>
                      <w:szCs w:val="20"/>
                    </w:rPr>
                  </w:r>
                </w:p>
              </w:tc>
            </w:tr>
            <w:tr>
              <w:trPr>
                <w:gridAfter w:val="1"/>
                <w:trHeight w:val="60"/>
              </w:trPr>
              <w:tc>
                <w:tcPr>
                  <w:gridSpan w:val="14"/>
                  <w:shd w:val="clear" w:color="ffffff" w:fill="auto"/>
                  <w:tcW w:w="5152" w:type="dxa"/>
                  <w:textDirection w:val="lrTb"/>
                  <w:noWrap w:val="false"/>
                </w:tcPr>
                <w:p>
                  <w:pPr>
                    <w:rPr>
                      <w:rFonts w:ascii="Times New Roman" w:hAnsi="Times New Roman"/>
                      <w:sz w:val="20"/>
                      <w:szCs w:val="20"/>
                    </w:rPr>
                  </w:pPr>
                  <w:r>
                    <w:rPr>
                      <w:rFonts w:ascii="Times New Roman" w:hAnsi="Times New Roman"/>
                      <w:sz w:val="20"/>
                      <w:szCs w:val="20"/>
                    </w:rPr>
                    <w:t xml:space="preserve">Почт. адрес: 422060, Татарстан РЕСПУБЛИКА, Сабинский РАЙОН, Богатые Сабы Поселок Городского ТИПА, </w:t>
                  </w:r>
                  <w:r>
                    <w:rPr>
                      <w:rFonts w:ascii="Times New Roman" w:hAnsi="Times New Roman"/>
                      <w:sz w:val="20"/>
                      <w:szCs w:val="20"/>
                    </w:rPr>
                    <w:t xml:space="preserve">А.Каримуллина</w:t>
                  </w:r>
                  <w:r>
                    <w:rPr>
                      <w:rFonts w:ascii="Times New Roman" w:hAnsi="Times New Roman"/>
                      <w:sz w:val="20"/>
                      <w:szCs w:val="20"/>
                    </w:rPr>
                    <w:t xml:space="preserve"> УЛИЦА, дом № 32, офис 3</w:t>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gridSpan w:val="8"/>
                  <w:shd w:val="clear" w:color="ffffff" w:fill="auto"/>
                  <w:tcW w:w="5152" w:type="dxa"/>
                  <w:textDirection w:val="lrTb"/>
                  <w:noWrap w:val="false"/>
                </w:tcPr>
                <w:p>
                  <w:pPr>
                    <w:rPr>
                      <w:rFonts w:ascii="Times New Roman" w:hAnsi="Times New Roman"/>
                      <w:sz w:val="20"/>
                      <w:szCs w:val="20"/>
                    </w:rPr>
                  </w:pPr>
                  <w:r>
                    <w:rPr>
                      <w:rFonts w:ascii="Times New Roman" w:hAnsi="Times New Roman"/>
                      <w:sz w:val="20"/>
                      <w:szCs w:val="20"/>
                    </w:rPr>
                    <w:t xml:space="preserve">Почт. адрес:</w:t>
                  </w:r>
                  <w:r>
                    <w:rPr>
                      <w:rFonts w:ascii="Times New Roman" w:hAnsi="Times New Roman"/>
                      <w:sz w:val="20"/>
                      <w:szCs w:val="20"/>
                    </w:rPr>
                  </w:r>
                </w:p>
              </w:tc>
            </w:tr>
            <w:tr>
              <w:trPr>
                <w:trHeight w:val="60"/>
              </w:trPr>
              <w:tc>
                <w:tcPr>
                  <w:gridSpan w:val="14"/>
                  <w:shd w:val="clear" w:color="ffffff" w:fill="auto"/>
                  <w:tcW w:w="5152" w:type="dxa"/>
                  <w:textDirection w:val="lrTb"/>
                  <w:noWrap w:val="false"/>
                </w:tcPr>
                <w:p>
                  <w:pPr>
                    <w:rPr>
                      <w:rFonts w:ascii="Times New Roman" w:hAnsi="Times New Roman"/>
                      <w:sz w:val="20"/>
                      <w:szCs w:val="20"/>
                    </w:rPr>
                  </w:pPr>
                  <w:r>
                    <w:rPr>
                      <w:rFonts w:ascii="Times New Roman" w:hAnsi="Times New Roman"/>
                      <w:sz w:val="20"/>
                      <w:szCs w:val="20"/>
                    </w:rPr>
                    <w:t xml:space="preserve">Р/счёт: 40702810562000000558</w:t>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gridSpan w:val="9"/>
                  <w:shd w:val="clear" w:color="ffffff" w:fill="auto"/>
                  <w:tcW w:w="5520" w:type="dxa"/>
                  <w:textDirection w:val="lrTb"/>
                  <w:noWrap w:val="false"/>
                </w:tcPr>
                <w:p>
                  <w:pPr>
                    <w:rPr>
                      <w:rFonts w:ascii="Times New Roman" w:hAnsi="Times New Roman"/>
                      <w:sz w:val="20"/>
                      <w:szCs w:val="20"/>
                    </w:rPr>
                  </w:pPr>
                  <w:r>
                    <w:rPr>
                      <w:rFonts w:ascii="Times New Roman" w:hAnsi="Times New Roman"/>
                      <w:sz w:val="20"/>
                      <w:szCs w:val="20"/>
                    </w:rPr>
                    <w:t xml:space="preserve">Р/счёт:</w:t>
                  </w:r>
                  <w:r>
                    <w:rPr>
                      <w:rFonts w:ascii="Times New Roman" w:hAnsi="Times New Roman"/>
                      <w:sz w:val="20"/>
                      <w:szCs w:val="20"/>
                    </w:rPr>
                  </w:r>
                </w:p>
              </w:tc>
            </w:tr>
            <w:tr>
              <w:trPr>
                <w:trHeight w:val="60"/>
              </w:trPr>
              <w:tc>
                <w:tcPr>
                  <w:gridSpan w:val="14"/>
                  <w:shd w:val="clear" w:color="ffffff" w:fill="auto"/>
                  <w:tcW w:w="5152" w:type="dxa"/>
                  <w:textDirection w:val="lrTb"/>
                  <w:noWrap w:val="false"/>
                </w:tcPr>
                <w:p>
                  <w:pPr>
                    <w:rPr>
                      <w:rFonts w:ascii="Times New Roman" w:hAnsi="Times New Roman"/>
                      <w:sz w:val="20"/>
                      <w:szCs w:val="20"/>
                    </w:rPr>
                  </w:pPr>
                  <w:r>
                    <w:rPr>
                      <w:rFonts w:ascii="Times New Roman" w:hAnsi="Times New Roman"/>
                      <w:sz w:val="20"/>
                      <w:szCs w:val="20"/>
                    </w:rPr>
                    <w:t xml:space="preserve">ОТДЕЛЕНИЕ "БАНК ТАТАРСТАН" N8610 ПАО СБЕРБАНК</w:t>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gridSpan w:val="9"/>
                  <w:shd w:val="clear" w:color="ffffff" w:fill="auto"/>
                  <w:tcW w:w="5520" w:type="dxa"/>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14"/>
                  <w:shd w:val="clear" w:color="ffffff" w:fill="auto"/>
                  <w:tcW w:w="5152" w:type="dxa"/>
                  <w:textDirection w:val="lrTb"/>
                  <w:noWrap w:val="false"/>
                </w:tcPr>
                <w:p>
                  <w:pPr>
                    <w:rPr>
                      <w:rFonts w:ascii="Times New Roman" w:hAnsi="Times New Roman"/>
                      <w:sz w:val="20"/>
                      <w:szCs w:val="20"/>
                    </w:rPr>
                  </w:pPr>
                  <w:r>
                    <w:rPr>
                      <w:rFonts w:ascii="Times New Roman" w:hAnsi="Times New Roman"/>
                      <w:sz w:val="20"/>
                      <w:szCs w:val="20"/>
                    </w:rPr>
                    <w:t xml:space="preserve">Кор/счёт</w:t>
                  </w:r>
                  <w:r>
                    <w:rPr>
                      <w:rFonts w:ascii="Times New Roman" w:hAnsi="Times New Roman"/>
                      <w:sz w:val="20"/>
                      <w:szCs w:val="20"/>
                    </w:rPr>
                    <w:t xml:space="preserve">: 30101810600000000603</w:t>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gridSpan w:val="9"/>
                  <w:shd w:val="clear" w:color="ffffff" w:fill="auto"/>
                  <w:tcW w:w="5520" w:type="dxa"/>
                  <w:textDirection w:val="lrTb"/>
                  <w:noWrap w:val="false"/>
                </w:tcPr>
                <w:p>
                  <w:pPr>
                    <w:rPr>
                      <w:rFonts w:ascii="Times New Roman" w:hAnsi="Times New Roman"/>
                      <w:sz w:val="20"/>
                      <w:szCs w:val="20"/>
                    </w:rPr>
                  </w:pPr>
                  <w:r>
                    <w:rPr>
                      <w:rFonts w:ascii="Times New Roman" w:hAnsi="Times New Roman"/>
                      <w:sz w:val="20"/>
                      <w:szCs w:val="20"/>
                    </w:rPr>
                    <w:t xml:space="preserve">Кор/счёт</w:t>
                  </w:r>
                  <w:r>
                    <w:rPr>
                      <w:rFonts w:ascii="Times New Roman" w:hAnsi="Times New Roman"/>
                      <w:sz w:val="20"/>
                      <w:szCs w:val="20"/>
                    </w:rPr>
                    <w:t xml:space="preserve">:</w:t>
                  </w:r>
                  <w:r>
                    <w:rPr>
                      <w:rFonts w:ascii="Times New Roman" w:hAnsi="Times New Roman"/>
                      <w:sz w:val="20"/>
                      <w:szCs w:val="20"/>
                    </w:rPr>
                  </w:r>
                </w:p>
              </w:tc>
            </w:tr>
            <w:tr>
              <w:trPr>
                <w:trHeight w:val="60"/>
              </w:trPr>
              <w:tc>
                <w:tcPr>
                  <w:gridSpan w:val="14"/>
                  <w:shd w:val="clear" w:color="ffffff" w:fill="auto"/>
                  <w:tcW w:w="5152" w:type="dxa"/>
                  <w:textDirection w:val="lrTb"/>
                  <w:noWrap w:val="false"/>
                </w:tcPr>
                <w:p>
                  <w:pPr>
                    <w:rPr>
                      <w:rFonts w:ascii="Times New Roman" w:hAnsi="Times New Roman"/>
                      <w:sz w:val="20"/>
                      <w:szCs w:val="20"/>
                    </w:rPr>
                  </w:pPr>
                  <w:r>
                    <w:rPr>
                      <w:rFonts w:ascii="Times New Roman" w:hAnsi="Times New Roman"/>
                      <w:sz w:val="20"/>
                      <w:szCs w:val="20"/>
                    </w:rPr>
                    <w:t xml:space="preserve">БИК: 049205603</w:t>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gridSpan w:val="9"/>
                  <w:shd w:val="clear" w:color="ffffff" w:fill="auto"/>
                  <w:tcW w:w="5520" w:type="dxa"/>
                  <w:textDirection w:val="lrTb"/>
                  <w:noWrap w:val="false"/>
                </w:tcPr>
                <w:p>
                  <w:pPr>
                    <w:rPr>
                      <w:rFonts w:ascii="Times New Roman" w:hAnsi="Times New Roman"/>
                      <w:sz w:val="20"/>
                      <w:szCs w:val="20"/>
                    </w:rPr>
                  </w:pPr>
                  <w:r>
                    <w:rPr>
                      <w:rFonts w:ascii="Times New Roman" w:hAnsi="Times New Roman"/>
                      <w:sz w:val="20"/>
                      <w:szCs w:val="20"/>
                    </w:rPr>
                    <w:t xml:space="preserve">БИК:</w:t>
                  </w:r>
                  <w:r>
                    <w:rPr>
                      <w:rFonts w:ascii="Times New Roman" w:hAnsi="Times New Roman"/>
                      <w:sz w:val="20"/>
                      <w:szCs w:val="20"/>
                    </w:rPr>
                  </w:r>
                </w:p>
              </w:tc>
            </w:tr>
            <w:tr>
              <w:trPr>
                <w:trHeight w:val="60"/>
              </w:trPr>
              <w:tc>
                <w:tcPr>
                  <w:gridSpan w:val="14"/>
                  <w:shd w:val="clear" w:color="ffffff" w:fill="auto"/>
                  <w:tcW w:w="5152" w:type="dxa"/>
                  <w:textDirection w:val="lrTb"/>
                  <w:noWrap w:val="false"/>
                </w:tcPr>
                <w:p>
                  <w:pPr>
                    <w:rPr>
                      <w:rFonts w:ascii="Times New Roman" w:hAnsi="Times New Roman"/>
                      <w:sz w:val="20"/>
                      <w:szCs w:val="20"/>
                    </w:rPr>
                  </w:pPr>
                  <w:r>
                    <w:rPr>
                      <w:rFonts w:ascii="Times New Roman" w:hAnsi="Times New Roman"/>
                      <w:sz w:val="20"/>
                      <w:szCs w:val="20"/>
                    </w:rPr>
                    <w:t xml:space="preserve">ОКПО: 50607233</w:t>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gridSpan w:val="9"/>
                  <w:shd w:val="clear" w:color="ffffff" w:fill="auto"/>
                  <w:tcW w:w="5520" w:type="dxa"/>
                  <w:textDirection w:val="lrTb"/>
                  <w:noWrap w:val="false"/>
                </w:tcPr>
                <w:p>
                  <w:pPr>
                    <w:rPr>
                      <w:rFonts w:ascii="Times New Roman" w:hAnsi="Times New Roman"/>
                      <w:sz w:val="20"/>
                      <w:szCs w:val="20"/>
                    </w:rPr>
                  </w:pPr>
                  <w:r>
                    <w:rPr>
                      <w:rFonts w:ascii="Times New Roman" w:hAnsi="Times New Roman"/>
                      <w:sz w:val="20"/>
                      <w:szCs w:val="20"/>
                    </w:rPr>
                    <w:t xml:space="preserve">ОКПО:</w:t>
                  </w:r>
                  <w:r>
                    <w:rPr>
                      <w:rFonts w:ascii="Times New Roman" w:hAnsi="Times New Roman"/>
                      <w:sz w:val="20"/>
                      <w:szCs w:val="20"/>
                    </w:rPr>
                  </w:r>
                </w:p>
              </w:tc>
            </w:tr>
            <w:tr>
              <w:trPr>
                <w:trHeight w:val="60"/>
              </w:trPr>
              <w:tc>
                <w:tcPr>
                  <w:gridSpan w:val="14"/>
                  <w:shd w:val="clear" w:color="ffffff" w:fill="auto"/>
                  <w:tcW w:w="5152" w:type="dxa"/>
                  <w:textDirection w:val="lrTb"/>
                  <w:noWrap w:val="false"/>
                </w:tcPr>
                <w:p>
                  <w:pPr>
                    <w:rPr>
                      <w:rFonts w:ascii="Times New Roman" w:hAnsi="Times New Roman"/>
                      <w:sz w:val="20"/>
                      <w:szCs w:val="20"/>
                    </w:rPr>
                  </w:pPr>
                  <w:r>
                    <w:rPr>
                      <w:rFonts w:ascii="Times New Roman" w:hAnsi="Times New Roman"/>
                      <w:sz w:val="20"/>
                      <w:szCs w:val="20"/>
                    </w:rPr>
                    <w:t xml:space="preserve">ОКВЭД: 46.71</w:t>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gridSpan w:val="9"/>
                  <w:shd w:val="clear" w:color="ffffff" w:fill="auto"/>
                  <w:tcW w:w="5520" w:type="dxa"/>
                  <w:textDirection w:val="lrTb"/>
                  <w:noWrap w:val="false"/>
                </w:tcPr>
                <w:p>
                  <w:pPr>
                    <w:rPr>
                      <w:rFonts w:ascii="Times New Roman" w:hAnsi="Times New Roman"/>
                      <w:sz w:val="20"/>
                      <w:szCs w:val="20"/>
                    </w:rPr>
                  </w:pPr>
                  <w:r>
                    <w:rPr>
                      <w:rFonts w:ascii="Times New Roman" w:hAnsi="Times New Roman"/>
                      <w:sz w:val="20"/>
                      <w:szCs w:val="20"/>
                    </w:rPr>
                    <w:t xml:space="preserve">ОКВЭД:</w:t>
                  </w:r>
                  <w:r>
                    <w:rPr>
                      <w:rFonts w:ascii="Times New Roman" w:hAnsi="Times New Roman"/>
                      <w:sz w:val="20"/>
                      <w:szCs w:val="20"/>
                    </w:rPr>
                  </w:r>
                </w:p>
              </w:tc>
            </w:tr>
            <w:tr>
              <w:trPr>
                <w:gridAfter w:val="1"/>
                <w:trHeight w:val="60"/>
              </w:trPr>
              <w:tc>
                <w:tcPr>
                  <w:gridSpan w:val="14"/>
                  <w:shd w:val="clear" w:color="ffffff" w:fill="auto"/>
                  <w:tcW w:w="5152" w:type="dxa"/>
                  <w:textDirection w:val="lrTb"/>
                  <w:noWrap w:val="false"/>
                </w:tcPr>
                <w:p>
                  <w:pPr>
                    <w:rPr>
                      <w:rFonts w:ascii="Times New Roman" w:hAnsi="Times New Roman"/>
                      <w:i/>
                      <w:sz w:val="20"/>
                      <w:szCs w:val="20"/>
                    </w:rPr>
                  </w:pPr>
                  <w:r>
                    <w:rPr>
                      <w:rFonts w:ascii="Times New Roman" w:hAnsi="Times New Roman"/>
                      <w:i/>
                      <w:sz w:val="20"/>
                      <w:szCs w:val="20"/>
                    </w:rPr>
                    <w:t xml:space="preserve">e-mail</w:t>
                  </w:r>
                  <w:r>
                    <w:rPr>
                      <w:rFonts w:ascii="Times New Roman" w:hAnsi="Times New Roman"/>
                      <w:i/>
                      <w:sz w:val="20"/>
                      <w:szCs w:val="20"/>
                    </w:rPr>
                    <w:t xml:space="preserve">:</w:t>
                  </w:r>
                  <w:r>
                    <w:rPr>
                      <w:rFonts w:ascii="Times New Roman" w:hAnsi="Times New Roman"/>
                      <w:i/>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gridSpan w:val="8"/>
                  <w:shd w:val="clear" w:color="ffffff" w:fill="auto"/>
                  <w:tcW w:w="5152" w:type="dxa"/>
                  <w:textDirection w:val="lrTb"/>
                  <w:noWrap w:val="false"/>
                </w:tcPr>
                <w:p>
                  <w:pPr>
                    <w:rPr>
                      <w:rFonts w:ascii="Times New Roman" w:hAnsi="Times New Roman"/>
                      <w:i/>
                      <w:sz w:val="20"/>
                      <w:szCs w:val="20"/>
                    </w:rPr>
                  </w:pPr>
                  <w:r>
                    <w:rPr>
                      <w:rFonts w:ascii="Times New Roman" w:hAnsi="Times New Roman"/>
                      <w:i/>
                      <w:sz w:val="20"/>
                      <w:szCs w:val="20"/>
                    </w:rPr>
                    <w:t xml:space="preserve">e-mail</w:t>
                  </w:r>
                  <w:r>
                    <w:rPr>
                      <w:rFonts w:ascii="Times New Roman" w:hAnsi="Times New Roman"/>
                      <w:i/>
                      <w:sz w:val="20"/>
                      <w:szCs w:val="20"/>
                    </w:rPr>
                    <w:t xml:space="preserve">:</w:t>
                  </w:r>
                  <w:r>
                    <w:rPr>
                      <w:rFonts w:ascii="Times New Roman" w:hAnsi="Times New Roman"/>
                      <w:i/>
                      <w:sz w:val="20"/>
                      <w:szCs w:val="20"/>
                    </w:rPr>
                  </w:r>
                </w:p>
              </w:tc>
            </w:tr>
            <w:tr>
              <w:trPr>
                <w:trHeight w:val="60"/>
              </w:trPr>
              <w:tc>
                <w:tcPr>
                  <w:gridSpan w:val="14"/>
                  <w:shd w:val="clear" w:color="ffffff" w:fill="auto"/>
                  <w:tcW w:w="5152" w:type="dxa"/>
                  <w:textDirection w:val="lrTb"/>
                  <w:noWrap w:val="false"/>
                </w:tcPr>
                <w:p>
                  <w:pPr>
                    <w:rPr>
                      <w:rFonts w:ascii="Times New Roman" w:hAnsi="Times New Roman"/>
                      <w:sz w:val="20"/>
                      <w:szCs w:val="20"/>
                    </w:rPr>
                  </w:pPr>
                  <w:r>
                    <w:rPr>
                      <w:rFonts w:ascii="Times New Roman" w:hAnsi="Times New Roman"/>
                      <w:sz w:val="20"/>
                      <w:szCs w:val="20"/>
                    </w:rPr>
                    <w:t xml:space="preserve">Телефоны: +7 (843) 222 8 555</w:t>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gridSpan w:val="9"/>
                  <w:shd w:val="clear" w:color="ffffff" w:fill="auto"/>
                  <w:tcW w:w="5520" w:type="dxa"/>
                  <w:textDirection w:val="lrTb"/>
                  <w:noWrap w:val="false"/>
                </w:tcPr>
                <w:p>
                  <w:pPr>
                    <w:rPr>
                      <w:rFonts w:ascii="Times New Roman" w:hAnsi="Times New Roman"/>
                      <w:sz w:val="20"/>
                      <w:szCs w:val="20"/>
                    </w:rPr>
                  </w:pPr>
                  <w:r>
                    <w:rPr>
                      <w:rFonts w:ascii="Times New Roman" w:hAnsi="Times New Roman"/>
                      <w:sz w:val="20"/>
                      <w:szCs w:val="20"/>
                    </w:rPr>
                    <w:t xml:space="preserve">Телефоны:</w:t>
                  </w:r>
                  <w:r>
                    <w:rPr>
                      <w:rFonts w:ascii="Times New Roman" w:hAnsi="Times New Roman"/>
                      <w:sz w:val="20"/>
                      <w:szCs w:val="20"/>
                    </w:rPr>
                  </w:r>
                </w:p>
              </w:tc>
            </w:tr>
            <w:tr>
              <w:trPr>
                <w:trHeight w:val="60"/>
              </w:trPr>
              <w:tc>
                <w:tcPr>
                  <w:gridSpan w:val="14"/>
                  <w:shd w:val="clear" w:color="ffffff" w:fill="auto"/>
                  <w:tcW w:w="5152" w:type="dxa"/>
                  <w:textDirection w:val="lrTb"/>
                  <w:noWrap w:val="false"/>
                </w:tcPr>
                <w:p>
                  <w:pPr>
                    <w:rPr>
                      <w:rFonts w:ascii="Times New Roman" w:hAnsi="Times New Roman"/>
                      <w:sz w:val="20"/>
                      <w:szCs w:val="20"/>
                    </w:rPr>
                  </w:pPr>
                  <w:r>
                    <w:rPr>
                      <w:rFonts w:ascii="Times New Roman" w:hAnsi="Times New Roman"/>
                      <w:sz w:val="20"/>
                      <w:szCs w:val="20"/>
                    </w:rPr>
                    <w:t xml:space="preserve">Д</w:t>
                  </w:r>
                  <w:r>
                    <w:rPr>
                      <w:rFonts w:ascii="Times New Roman" w:hAnsi="Times New Roman"/>
                      <w:sz w:val="20"/>
                      <w:szCs w:val="20"/>
                    </w:rPr>
                    <w:t xml:space="preserve">иректор</w:t>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gridSpan w:val="9"/>
                  <w:shd w:val="clear" w:color="ffffff" w:fill="auto"/>
                  <w:tcW w:w="5520" w:type="dxa"/>
                  <w:textDirection w:val="lrTb"/>
                  <w:noWrap w:val="false"/>
                </w:tcPr>
                <w:p>
                  <w:pPr>
                    <w:rPr>
                      <w:rFonts w:ascii="Times New Roman" w:hAnsi="Times New Roman"/>
                      <w:sz w:val="20"/>
                      <w:szCs w:val="20"/>
                    </w:rPr>
                  </w:pPr>
                  <w:r>
                    <w:rPr>
                      <w:rFonts w:ascii="Times New Roman" w:hAnsi="Times New Roman"/>
                      <w:sz w:val="20"/>
                      <w:szCs w:val="20"/>
                    </w:rPr>
                    <w:t xml:space="preserve">Директор</w:t>
                  </w:r>
                  <w:r>
                    <w:rPr>
                      <w:rFonts w:ascii="Times New Roman" w:hAnsi="Times New Roman"/>
                      <w:sz w:val="20"/>
                      <w:szCs w:val="20"/>
                    </w:rPr>
                  </w:r>
                </w:p>
              </w:tc>
            </w:tr>
            <w:tr>
              <w:trPr>
                <w:gridAfter w:val="3"/>
                <w:trHeight w:val="60"/>
              </w:trPr>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gridAfter w:val="1"/>
                <w:trHeight w:val="60"/>
              </w:trPr>
              <w:tc>
                <w:tcPr>
                  <w:gridSpan w:val="6"/>
                  <w:shd w:val="clear" w:color="ffffff" w:fill="auto"/>
                  <w:tcBorders>
                    <w:bottom w:val="single" w:color="auto" w:sz="5" w:space="0"/>
                  </w:tcBorders>
                  <w:tcW w:w="220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gridSpan w:val="7"/>
                  <w:shd w:val="clear" w:color="ffffff" w:fill="auto"/>
                  <w:tcBorders>
                    <w:bottom w:val="single" w:color="auto" w:sz="5" w:space="0"/>
                  </w:tcBorders>
                  <w:tcW w:w="2576" w:type="dxa"/>
                  <w:vAlign w:val="bottom"/>
                  <w:textDirection w:val="lrTb"/>
                  <w:noWrap w:val="false"/>
                </w:tcPr>
                <w:p>
                  <w:pPr>
                    <w:jc w:val="center"/>
                    <w:rPr>
                      <w:rFonts w:ascii="Times New Roman" w:hAnsi="Times New Roman"/>
                      <w:sz w:val="20"/>
                      <w:szCs w:val="20"/>
                    </w:rPr>
                  </w:pPr>
                  <w:r>
                    <w:rPr>
                      <w:rFonts w:ascii="Times New Roman" w:hAnsi="Times New Roman"/>
                      <w:sz w:val="20"/>
                      <w:szCs w:val="20"/>
                    </w:rPr>
                    <w:t xml:space="preserve">Дерягин Олег Анатольевич</w:t>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gridSpan w:val="6"/>
                  <w:shd w:val="clear" w:color="ffffff" w:fill="auto"/>
                  <w:tcBorders>
                    <w:bottom w:val="single" w:color="auto" w:sz="5" w:space="0"/>
                  </w:tcBorders>
                  <w:tcW w:w="220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Borders>
                    <w:bottom w:val="single" w:color="auto" w:sz="5" w:space="0"/>
                  </w:tcBorders>
                  <w:tcW w:w="2576" w:type="dxa"/>
                  <w:vAlign w:val="bottom"/>
                  <w:textDirection w:val="lrTb"/>
                  <w:noWrap w:val="false"/>
                </w:tcPr>
                <w:p>
                  <w:pPr>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gridAfter w:val="1"/>
                <w:trHeight w:val="60"/>
              </w:trPr>
              <w:tc>
                <w:tcPr>
                  <w:gridSpan w:val="6"/>
                  <w:shd w:val="clear" w:color="ffffff" w:fill="auto"/>
                  <w:tcW w:w="2208" w:type="dxa"/>
                  <w:textDirection w:val="lrTb"/>
                  <w:noWrap w:val="false"/>
                </w:tcPr>
                <w:p>
                  <w:pPr>
                    <w:jc w:val="center"/>
                    <w:rPr>
                      <w:rFonts w:ascii="Times New Roman" w:hAnsi="Times New Roman"/>
                      <w:sz w:val="20"/>
                      <w:szCs w:val="20"/>
                    </w:rPr>
                  </w:pPr>
                  <w:r>
                    <w:rPr>
                      <w:rFonts w:ascii="Times New Roman" w:hAnsi="Times New Roman"/>
                      <w:sz w:val="20"/>
                      <w:szCs w:val="20"/>
                    </w:rPr>
                    <w:t xml:space="preserve">(подпись)</w:t>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gridSpan w:val="7"/>
                  <w:shd w:val="clear" w:color="ffffff" w:fill="auto"/>
                  <w:tcW w:w="2576" w:type="dxa"/>
                  <w:textDirection w:val="lrTb"/>
                  <w:noWrap w:val="false"/>
                </w:tcPr>
                <w:p>
                  <w:pPr>
                    <w:jc w:val="center"/>
                    <w:rPr>
                      <w:rFonts w:ascii="Times New Roman" w:hAnsi="Times New Roman"/>
                      <w:sz w:val="20"/>
                      <w:szCs w:val="20"/>
                    </w:rPr>
                  </w:pPr>
                  <w:r>
                    <w:rPr>
                      <w:rFonts w:ascii="Times New Roman" w:hAnsi="Times New Roman"/>
                      <w:sz w:val="20"/>
                      <w:szCs w:val="20"/>
                    </w:rPr>
                    <w:t xml:space="preserve">(расшифровка)</w:t>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gridSpan w:val="6"/>
                  <w:shd w:val="clear" w:color="ffffff" w:fill="auto"/>
                  <w:tcW w:w="2208" w:type="dxa"/>
                  <w:textDirection w:val="lrTb"/>
                  <w:noWrap w:val="false"/>
                </w:tcPr>
                <w:p>
                  <w:pPr>
                    <w:jc w:val="center"/>
                    <w:rPr>
                      <w:rFonts w:ascii="Times New Roman" w:hAnsi="Times New Roman"/>
                      <w:sz w:val="20"/>
                      <w:szCs w:val="20"/>
                    </w:rPr>
                  </w:pPr>
                  <w:r>
                    <w:rPr>
                      <w:rFonts w:ascii="Times New Roman" w:hAnsi="Times New Roman"/>
                      <w:sz w:val="20"/>
                      <w:szCs w:val="20"/>
                    </w:rPr>
                    <w:t xml:space="preserve">(подпись)</w:t>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2576" w:type="dxa"/>
                  <w:textDirection w:val="lrTb"/>
                  <w:noWrap w:val="false"/>
                </w:tcPr>
                <w:p>
                  <w:pPr>
                    <w:jc w:val="center"/>
                    <w:rPr>
                      <w:rFonts w:ascii="Times New Roman" w:hAnsi="Times New Roman"/>
                      <w:sz w:val="20"/>
                      <w:szCs w:val="20"/>
                    </w:rPr>
                  </w:pPr>
                  <w:r>
                    <w:rPr>
                      <w:rFonts w:ascii="Times New Roman" w:hAnsi="Times New Roman"/>
                      <w:sz w:val="20"/>
                      <w:szCs w:val="20"/>
                    </w:rPr>
                    <w:t xml:space="preserve">(расшифровка)</w:t>
                  </w:r>
                  <w:r>
                    <w:rPr>
                      <w:rFonts w:ascii="Times New Roman" w:hAnsi="Times New Roman"/>
                      <w:sz w:val="20"/>
                      <w:szCs w:val="20"/>
                    </w:rPr>
                  </w:r>
                </w:p>
              </w:tc>
            </w:tr>
            <w:tr>
              <w:trPr>
                <w:gridAfter w:val="3"/>
                <w:trHeight w:val="60"/>
              </w:trPr>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gridAfter w:val="1"/>
                <w:trHeight w:val="60"/>
              </w:trPr>
              <w:tc>
                <w:tcPr>
                  <w:gridSpan w:val="14"/>
                  <w:shd w:val="clear" w:color="ffffff" w:fill="auto"/>
                  <w:tcW w:w="5152" w:type="dxa"/>
                  <w:vAlign w:val="bottom"/>
                  <w:textDirection w:val="lrTb"/>
                  <w:noWrap w:val="false"/>
                </w:tcPr>
                <w:p>
                  <w:pPr>
                    <w:jc w:val="center"/>
                    <w:rPr>
                      <w:rFonts w:ascii="Times New Roman" w:hAnsi="Times New Roman"/>
                      <w:sz w:val="20"/>
                      <w:szCs w:val="20"/>
                    </w:rPr>
                  </w:pPr>
                  <w:r>
                    <w:rPr>
                      <w:rFonts w:ascii="Times New Roman" w:hAnsi="Times New Roman"/>
                      <w:sz w:val="20"/>
                      <w:szCs w:val="20"/>
                    </w:rPr>
                    <w:t xml:space="preserve">М.П.</w:t>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gridSpan w:val="8"/>
                  <w:shd w:val="clear" w:color="ffffff" w:fill="auto"/>
                  <w:tcW w:w="5152" w:type="dxa"/>
                  <w:vAlign w:val="bottom"/>
                  <w:textDirection w:val="lrTb"/>
                  <w:noWrap w:val="false"/>
                </w:tcPr>
                <w:p>
                  <w:pPr>
                    <w:jc w:val="center"/>
                    <w:rPr>
                      <w:rFonts w:ascii="Times New Roman" w:hAnsi="Times New Roman"/>
                      <w:sz w:val="20"/>
                      <w:szCs w:val="20"/>
                    </w:rPr>
                  </w:pPr>
                  <w:r>
                    <w:rPr>
                      <w:rFonts w:ascii="Times New Roman" w:hAnsi="Times New Roman"/>
                      <w:sz w:val="20"/>
                      <w:szCs w:val="20"/>
                    </w:rPr>
                    <w:t xml:space="preserve">М.П.</w:t>
                  </w:r>
                  <w:r>
                    <w:rPr>
                      <w:rFonts w:ascii="Times New Roman" w:hAnsi="Times New Roman"/>
                      <w:sz w:val="20"/>
                      <w:szCs w:val="20"/>
                    </w:rPr>
                  </w:r>
                </w:p>
              </w:tc>
            </w:tr>
          </w:tbl>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shd w:val="clear" w:color="ffffff" w:fill="auto"/>
            <w:tcW w:w="368" w:type="dxa"/>
            <w:vAlign w:val="bottom"/>
            <w:textDirection w:val="lrTb"/>
            <w:noWrap w:val="false"/>
          </w:tcPr>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80"/>
        </w:trPr>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ind w:left="4149"/>
              <w:rPr>
                <w:rFonts w:ascii="Times New Roman" w:hAnsi="Times New Roman"/>
                <w:sz w:val="20"/>
                <w:szCs w:val="20"/>
              </w:rPr>
            </w:pPr>
            <w:r>
              <w:rPr>
                <w:rFonts w:ascii="Times New Roman" w:hAnsi="Times New Roman"/>
                <w:sz w:val="20"/>
                <w:szCs w:val="20"/>
              </w:rPr>
              <w:t xml:space="preserve">Образец примерной формы дополнительного соглашения</w:t>
            </w:r>
            <w:r>
              <w:rPr>
                <w:rFonts w:ascii="Times New Roman" w:hAnsi="Times New Roman"/>
                <w:sz w:val="20"/>
                <w:szCs w:val="20"/>
              </w:rPr>
              <w:br/>
              <w:t xml:space="preserve">(Приложение № 1 к Договору поставки №___ от «___» _________ 202__г.)</w:t>
            </w:r>
            <w:r>
              <w:rPr>
                <w:rFonts w:ascii="Times New Roman" w:hAnsi="Times New Roman"/>
                <w:sz w:val="20"/>
                <w:szCs w:val="20"/>
              </w:rPr>
            </w:r>
          </w:p>
          <w:p>
            <w:pPr>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jc w:val="center"/>
              <w:rPr>
                <w:rFonts w:ascii="Times New Roman" w:hAnsi="Times New Roman"/>
                <w:sz w:val="20"/>
                <w:szCs w:val="20"/>
              </w:rPr>
            </w:pPr>
            <w:r>
              <w:rPr>
                <w:rFonts w:ascii="Times New Roman" w:hAnsi="Times New Roman"/>
                <w:sz w:val="20"/>
                <w:szCs w:val="20"/>
              </w:rPr>
              <w:t xml:space="preserve">Дополнительное соглашение №____</w:t>
            </w:r>
            <w:r>
              <w:rPr>
                <w:rFonts w:ascii="Times New Roman" w:hAnsi="Times New Roman"/>
                <w:sz w:val="20"/>
                <w:szCs w:val="20"/>
              </w:rPr>
              <w:br/>
              <w:t xml:space="preserve">к Договору поставки №____ от «___» ___________ 202__ г.</w:t>
            </w:r>
            <w:r>
              <w:rPr>
                <w:rFonts w:ascii="Times New Roman" w:hAnsi="Times New Roman"/>
                <w:sz w:val="20"/>
                <w:szCs w:val="20"/>
              </w:rPr>
              <w:b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г.Казань</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___» ______________ 202__г.                                                                                                                  </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sz w:val="20"/>
                <w:szCs w:val="20"/>
              </w:rPr>
            </w:pPr>
            <w:r>
              <w:rPr>
                <w:rFonts w:ascii="Times New Roman" w:hAnsi="Times New Roman"/>
                <w:sz w:val="20"/>
                <w:szCs w:val="20"/>
              </w:rPr>
              <w:t xml:space="preserve">    Общество с ограниченной ответственно</w:t>
            </w:r>
            <w:r>
              <w:rPr>
                <w:rFonts w:ascii="Times New Roman" w:hAnsi="Times New Roman"/>
                <w:sz w:val="20"/>
                <w:szCs w:val="20"/>
              </w:rPr>
              <w:t xml:space="preserve">стью "ТОПЛИВНАЯ КОМПАНИЯ "ТРАНЗИТСИТИ", именуемое в дальнейшем Поставщик, в лице Заместителя директора Дерягина Олега Анатольевича , действующего на основании Доверенности №254 от 21.11.2019 года, с одной стороны, и __________, именуемое в дальнейшем Покуп</w:t>
            </w:r>
            <w:r>
              <w:rPr>
                <w:rFonts w:ascii="Times New Roman" w:hAnsi="Times New Roman"/>
                <w:sz w:val="20"/>
                <w:szCs w:val="20"/>
              </w:rPr>
              <w:t xml:space="preserve">атель, в лице __________ , действующего на основании _______, с другой стороны, заключили настоящее дополнительное соглашение о нижеследующем:                                                                                                                  </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sz w:val="20"/>
                <w:szCs w:val="20"/>
              </w:rPr>
            </w:pPr>
            <w:r>
              <w:rPr>
                <w:rFonts w:ascii="Times New Roman" w:hAnsi="Times New Roman"/>
                <w:sz w:val="20"/>
                <w:szCs w:val="20"/>
              </w:rPr>
              <w:t xml:space="preserve">    В рамках действия вышеуказанного Договора Поставщик поставит, а Покупатель примет и оплатит нижеуказанную Продукцию:</w:t>
            </w:r>
            <w:r>
              <w:rPr>
                <w:rFonts w:ascii="Times New Roman" w:hAnsi="Times New Roman"/>
                <w:sz w:val="20"/>
                <w:szCs w:val="20"/>
              </w:rPr>
            </w:r>
          </w:p>
        </w:tc>
      </w:tr>
      <w:tr>
        <w:trPr>
          <w:trHeight w:val="60"/>
        </w:trPr>
        <w:tc>
          <w:tcPr>
            <w:shd w:val="clear" w:color="ffffff" w:fill="auto"/>
            <w:tcW w:w="368" w:type="dxa"/>
            <w:vAlign w:val="bottom"/>
            <w:textDirection w:val="lrTb"/>
            <w:noWrap w:val="false"/>
          </w:tcPr>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Borders>
              <w:top w:val="single" w:color="auto" w:sz="5" w:space="0"/>
              <w:left w:val="single" w:color="auto" w:sz="5" w:space="0"/>
              <w:bottom w:val="single" w:color="auto" w:sz="5" w:space="0"/>
              <w:right w:val="single" w:color="auto" w:sz="5" w:space="0"/>
            </w:tcBorders>
            <w:tcW w:w="11040" w:type="dxa"/>
            <w:vAlign w:val="bottom"/>
            <w:textDirection w:val="lrTb"/>
            <w:noWrap w:val="false"/>
          </w:tcPr>
          <w:p>
            <w:pPr>
              <w:jc w:val="both"/>
              <w:rPr>
                <w:rFonts w:ascii="Times New Roman" w:hAnsi="Times New Roman"/>
                <w:sz w:val="20"/>
                <w:szCs w:val="20"/>
              </w:rPr>
            </w:pPr>
            <w:r>
              <w:rPr>
                <w:rFonts w:ascii="Times New Roman" w:hAnsi="Times New Roman"/>
                <w:sz w:val="20"/>
                <w:szCs w:val="20"/>
              </w:rPr>
              <w:t xml:space="preserve">Наименование продукции        Единица измерения       Количество       Цена за единицу измерения в т.ч. НДС, руб.</w:t>
            </w:r>
            <w:r>
              <w:rPr>
                <w:rFonts w:ascii="Times New Roman" w:hAnsi="Times New Roman"/>
                <w:sz w:val="20"/>
                <w:szCs w:val="20"/>
              </w:rPr>
              <w:br/>
              <w:t xml:space="preserve">т.</w:t>
            </w:r>
            <w:r>
              <w:rPr>
                <w:rFonts w:ascii="Times New Roman" w:hAnsi="Times New Roman"/>
                <w:sz w:val="20"/>
                <w:szCs w:val="20"/>
              </w:rPr>
              <w:br/>
            </w:r>
            <w:r>
              <w:rPr>
                <w:rFonts w:ascii="Times New Roman" w:hAnsi="Times New Roman"/>
                <w:sz w:val="20"/>
                <w:szCs w:val="20"/>
              </w:rPr>
            </w:r>
          </w:p>
        </w:tc>
      </w:tr>
      <w:tr>
        <w:trPr>
          <w:trHeight w:val="60"/>
        </w:trPr>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auto"/>
            <w:tcW w:w="368" w:type="dxa"/>
            <w:vAlign w:val="bottom"/>
            <w:textDirection w:val="lrTb"/>
            <w:noWrap w:val="false"/>
          </w:tcPr>
          <w:p>
            <w:pP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sz w:val="20"/>
                <w:szCs w:val="20"/>
              </w:rPr>
            </w:pPr>
            <w:r>
              <w:rPr>
                <w:rFonts w:ascii="Times New Roman" w:hAnsi="Times New Roman"/>
                <w:sz w:val="20"/>
                <w:szCs w:val="20"/>
              </w:rPr>
              <w:t xml:space="preserve">    Цена в настоящем Дополнительном соглашении указана с учетом стоимости услуг по транспортировке, услуг налива (слива) / без учета услуг по транспортировке, услуг налива (слива). Всего на общую сумму: ____________ рублей.</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rPr>
                <w:rFonts w:ascii="Times New Roman" w:hAnsi="Times New Roman"/>
                <w:sz w:val="20"/>
                <w:szCs w:val="20"/>
              </w:rPr>
            </w:pPr>
            <w:r>
              <w:rPr>
                <w:rFonts w:ascii="Times New Roman" w:hAnsi="Times New Roman"/>
                <w:sz w:val="20"/>
                <w:szCs w:val="20"/>
              </w:rPr>
              <w:t xml:space="preserve">Отгрузочные реквизиты:</w:t>
            </w:r>
            <w:r>
              <w:rPr>
                <w:rFonts w:ascii="Times New Roman" w:hAnsi="Times New Roman"/>
                <w:sz w:val="20"/>
                <w:szCs w:val="20"/>
              </w:rPr>
              <w:br/>
              <w:t xml:space="preserve">1. Пункт отгрузки:</w:t>
            </w:r>
            <w:r>
              <w:rPr>
                <w:rFonts w:ascii="Times New Roman" w:hAnsi="Times New Roman"/>
                <w:sz w:val="20"/>
                <w:szCs w:val="20"/>
              </w:rPr>
              <w:br/>
              <w:t xml:space="preserve">2. Грузополучатель:</w:t>
            </w:r>
            <w:r>
              <w:rPr>
                <w:rFonts w:ascii="Times New Roman" w:hAnsi="Times New Roman"/>
                <w:sz w:val="20"/>
                <w:szCs w:val="20"/>
              </w:rPr>
              <w:br/>
              <w:t xml:space="preserve">3. ИНН/КПП, юр. адрес грузополучателя:</w:t>
            </w:r>
            <w:r>
              <w:rPr>
                <w:rFonts w:ascii="Times New Roman" w:hAnsi="Times New Roman"/>
                <w:sz w:val="20"/>
                <w:szCs w:val="20"/>
              </w:rPr>
              <w:br/>
              <w:t xml:space="preserve">4. Пункт разгрузки:</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sz w:val="20"/>
                <w:szCs w:val="20"/>
              </w:rPr>
            </w:pPr>
            <w:r>
              <w:rPr>
                <w:rFonts w:ascii="Times New Roman" w:hAnsi="Times New Roman"/>
                <w:sz w:val="20"/>
                <w:szCs w:val="20"/>
              </w:rPr>
              <w:t xml:space="preserve">    5. Срок отгрузки</w:t>
            </w:r>
            <w:r>
              <w:rPr>
                <w:rFonts w:ascii="Times New Roman" w:hAnsi="Times New Roman"/>
                <w:sz w:val="20"/>
                <w:szCs w:val="20"/>
              </w:rPr>
              <w:t xml:space="preserve">: В течение</w:t>
            </w:r>
            <w:r>
              <w:rPr>
                <w:rFonts w:ascii="Times New Roman" w:hAnsi="Times New Roman"/>
                <w:sz w:val="20"/>
                <w:szCs w:val="20"/>
              </w:rPr>
              <w:t xml:space="preserve"> 3 (Три) календарных дней со дня подписания настоящего дополнительного соглашения;</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rPr>
                <w:rFonts w:ascii="Times New Roman" w:hAnsi="Times New Roman"/>
                <w:sz w:val="20"/>
                <w:szCs w:val="20"/>
              </w:rPr>
            </w:pPr>
            <w:r>
              <w:rPr>
                <w:rFonts w:ascii="Times New Roman" w:hAnsi="Times New Roman"/>
                <w:sz w:val="20"/>
                <w:szCs w:val="20"/>
              </w:rPr>
              <w:t xml:space="preserve">    Качество Продукции: стандартное качество </w:t>
            </w:r>
            <w:r>
              <w:rPr>
                <w:rFonts w:ascii="Times New Roman" w:hAnsi="Times New Roman"/>
                <w:sz w:val="20"/>
                <w:szCs w:val="20"/>
              </w:rPr>
              <w:t xml:space="preserve">грузоотправителя;   </w:t>
            </w:r>
            <w:r>
              <w:rPr>
                <w:rFonts w:ascii="Times New Roman" w:hAnsi="Times New Roman"/>
                <w:sz w:val="20"/>
                <w:szCs w:val="20"/>
              </w:rPr>
              <w:t xml:space="preserve">                                                                                                               </w:t>
            </w:r>
            <w:r>
              <w:rPr>
                <w:rFonts w:ascii="Times New Roman" w:hAnsi="Times New Roman"/>
                <w:sz w:val="20"/>
                <w:szCs w:val="20"/>
              </w:rPr>
              <w:br/>
              <w:t xml:space="preserve">Условия оплаты продукции, транспортных и дополнительных расходов:</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sz w:val="20"/>
                <w:szCs w:val="20"/>
              </w:rPr>
            </w:pPr>
            <w:r>
              <w:rPr>
                <w:rFonts w:ascii="Times New Roman" w:hAnsi="Times New Roman"/>
                <w:sz w:val="20"/>
                <w:szCs w:val="20"/>
              </w:rPr>
              <w:t xml:space="preserve">    Покупатель производит оплату Продукции и услуг по ее транспортировке путем безналичного перечисления денежных средств на расчетный счет по предоплате / в течение ____ календарных дней со дня отгрузки</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sz w:val="20"/>
                <w:szCs w:val="20"/>
              </w:rPr>
            </w:pPr>
            <w:r>
              <w:rPr>
                <w:rFonts w:ascii="Times New Roman" w:hAnsi="Times New Roman"/>
                <w:sz w:val="20"/>
                <w:szCs w:val="20"/>
              </w:rPr>
              <w:t xml:space="preserve">    В случае превышения срока оплаты, цена увеличивается на 50 (Пятьдесят) рублей за тонну, за каждый день просрочки.</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sz w:val="20"/>
                <w:szCs w:val="20"/>
              </w:rPr>
            </w:pPr>
            <w:r>
              <w:rPr>
                <w:rFonts w:ascii="Times New Roman" w:hAnsi="Times New Roman"/>
                <w:sz w:val="20"/>
                <w:szCs w:val="20"/>
              </w:rPr>
              <w:t xml:space="preserve">    Настоящее Дополнительное соглашение является неотъемлемой частью Договора поставки №________ г. и вступает в силу с момента подписания его Сторонами и действует до полного исполнения Сторонами взятых на себя обязательств.</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sz w:val="20"/>
                <w:szCs w:val="20"/>
              </w:rPr>
            </w:pPr>
            <w:r>
              <w:rPr>
                <w:rFonts w:ascii="Times New Roman" w:hAnsi="Times New Roman"/>
                <w:sz w:val="20"/>
                <w:szCs w:val="20"/>
              </w:rPr>
              <w:t xml:space="preserve">    В остальном, что не предусмотрено настоящим Дополнительным соглашением, Стороны руководствуются условиями договора поставки №_________ г.</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sz w:val="20"/>
                <w:szCs w:val="20"/>
              </w:rPr>
            </w:pPr>
            <w:r>
              <w:rPr>
                <w:rFonts w:ascii="Times New Roman" w:hAnsi="Times New Roman"/>
                <w:sz w:val="20"/>
                <w:szCs w:val="20"/>
              </w:rPr>
              <w:t xml:space="preserve">    Настоящее Дополнительное соглашение составлено в 2 (двух) экземплярах, имеющих одинаковую юридическую силу.</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jc w:val="center"/>
              <w:rPr>
                <w:rFonts w:ascii="Times New Roman" w:hAnsi="Times New Roman"/>
                <w:sz w:val="20"/>
                <w:szCs w:val="20"/>
              </w:rPr>
            </w:pPr>
            <w:r>
              <w:rPr>
                <w:rFonts w:ascii="Times New Roman" w:hAnsi="Times New Roman"/>
                <w:sz w:val="20"/>
                <w:szCs w:val="20"/>
              </w:rPr>
              <w:t xml:space="preserve">ПОДПИСИ СТОРОН</w:t>
            </w:r>
            <w:r>
              <w:rPr>
                <w:rFonts w:ascii="Times New Roman" w:hAnsi="Times New Roman"/>
                <w:sz w:val="20"/>
                <w:szCs w:val="20"/>
              </w:rPr>
            </w:r>
          </w:p>
        </w:tc>
      </w:tr>
      <w:tr>
        <w:trPr>
          <w:trHeight w:val="60"/>
        </w:trPr>
        <w:tc>
          <w:tcPr>
            <w:gridSpan w:val="30"/>
            <w:shd w:val="clear" w:color="ffffff" w:fill="auto"/>
            <w:tcW w:w="11040" w:type="dxa"/>
            <w:vAlign w:val="bottom"/>
            <w:textDirection w:val="lrTb"/>
            <w:noWrap w:val="false"/>
          </w:tcPr>
          <w:p>
            <w:pPr>
              <w:rPr>
                <w:rFonts w:ascii="Times New Roman" w:hAnsi="Times New Roman"/>
                <w:sz w:val="20"/>
                <w:szCs w:val="20"/>
              </w:rPr>
            </w:pPr>
            <w:r>
              <w:rPr>
                <w:rFonts w:ascii="Times New Roman" w:hAnsi="Times New Roman"/>
                <w:sz w:val="20"/>
                <w:szCs w:val="20"/>
              </w:rPr>
              <w:t xml:space="preserve">Поставщик:   </w:t>
            </w:r>
            <w:r>
              <w:rPr>
                <w:rFonts w:ascii="Times New Roman" w:hAnsi="Times New Roman"/>
                <w:sz w:val="20"/>
                <w:szCs w:val="20"/>
              </w:rPr>
              <w:t xml:space="preserve">                                                                   Покупатель:</w:t>
            </w:r>
            <w:r>
              <w:rPr>
                <w:rFonts w:ascii="Times New Roman" w:hAnsi="Times New Roman"/>
                <w:sz w:val="20"/>
                <w:szCs w:val="20"/>
              </w:rPr>
              <w:br/>
              <w:t xml:space="preserve">_______________ /Дерягин О.А./                                      ____________ /__________________/</w:t>
            </w:r>
            <w:r>
              <w:rPr>
                <w:rFonts w:ascii="Times New Roman" w:hAnsi="Times New Roman"/>
                <w:sz w:val="20"/>
                <w:szCs w:val="20"/>
              </w:rPr>
              <w:br/>
            </w:r>
            <w:r>
              <w:rPr>
                <w:rFonts w:ascii="Times New Roman" w:hAnsi="Times New Roman"/>
                <w:sz w:val="20"/>
                <w:szCs w:val="20"/>
              </w:rPr>
            </w:r>
          </w:p>
        </w:tc>
      </w:tr>
    </w:tbl>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ind w:left="4111" w:right="113"/>
        <w:jc w:val="both"/>
        <w:spacing w:after="0" w:line="240" w:lineRule="auto"/>
        <w:rPr>
          <w:rFonts w:ascii="Times New Roman" w:hAnsi="Times New Roman"/>
          <w:bCs/>
          <w:sz w:val="20"/>
          <w:szCs w:val="20"/>
        </w:rPr>
      </w:pPr>
      <w:r>
        <w:rPr>
          <w:rFonts w:ascii="Times New Roman" w:hAnsi="Times New Roman"/>
          <w:bCs/>
          <w:sz w:val="20"/>
          <w:szCs w:val="20"/>
        </w:rPr>
        <w:t xml:space="preserve">Приложение № 2 к Договору поставки №___ от «___» _________ 202__г. </w:t>
      </w:r>
      <w:r>
        <w:rPr>
          <w:rFonts w:ascii="Times New Roman" w:hAnsi="Times New Roman"/>
          <w:bCs/>
          <w:sz w:val="20"/>
          <w:szCs w:val="20"/>
        </w:rPr>
      </w:r>
    </w:p>
    <w:p>
      <w:pPr>
        <w:ind w:left="4111" w:right="113"/>
        <w:jc w:val="both"/>
        <w:spacing w:after="0" w:line="240" w:lineRule="auto"/>
        <w:rPr>
          <w:rFonts w:ascii="Times New Roman" w:hAnsi="Times New Roman"/>
          <w:bCs/>
          <w:sz w:val="20"/>
          <w:szCs w:val="20"/>
        </w:rPr>
      </w:pPr>
      <w:r>
        <w:rPr>
          <w:rFonts w:ascii="Times New Roman" w:hAnsi="Times New Roman"/>
          <w:bCs/>
          <w:sz w:val="20"/>
          <w:szCs w:val="20"/>
        </w:rPr>
        <w:t xml:space="preserve">Условия поставки железнодорожным транспортом:</w:t>
      </w:r>
      <w:r>
        <w:rPr>
          <w:rFonts w:ascii="Times New Roman" w:hAnsi="Times New Roman"/>
          <w:bCs/>
          <w:sz w:val="20"/>
          <w:szCs w:val="20"/>
        </w:rPr>
      </w:r>
    </w:p>
    <w:p>
      <w:pPr>
        <w:ind w:left="605" w:right="114" w:hanging="567"/>
        <w:jc w:val="both"/>
        <w:rPr>
          <w:rFonts w:ascii="Times New Roman" w:hAnsi="Times New Roman"/>
          <w:b/>
        </w:rPr>
      </w:pPr>
      <w:r>
        <w:rPr>
          <w:rFonts w:ascii="Times New Roman" w:hAnsi="Times New Roman"/>
          <w:b/>
        </w:rPr>
      </w:r>
      <w:r>
        <w:rPr>
          <w:rFonts w:ascii="Times New Roman" w:hAnsi="Times New Roman"/>
          <w:b/>
        </w:rPr>
      </w:r>
    </w:p>
    <w:p>
      <w:pPr>
        <w:ind w:left="605" w:right="114" w:hanging="321"/>
        <w:jc w:val="both"/>
        <w:rPr>
          <w:rFonts w:ascii="Times New Roman" w:hAnsi="Times New Roman"/>
          <w:sz w:val="20"/>
          <w:szCs w:val="20"/>
        </w:rPr>
      </w:pPr>
      <w:r>
        <w:rPr>
          <w:rFonts w:ascii="Times New Roman" w:hAnsi="Times New Roman"/>
        </w:rPr>
        <w:t xml:space="preserve">1. </w:t>
      </w:r>
      <w:r>
        <w:rPr>
          <w:rFonts w:ascii="Times New Roman" w:hAnsi="Times New Roman"/>
        </w:rPr>
        <w:t xml:space="preserve"> </w:t>
      </w:r>
      <w:r>
        <w:rPr>
          <w:rFonts w:ascii="Times New Roman" w:hAnsi="Times New Roman"/>
          <w:sz w:val="20"/>
          <w:szCs w:val="20"/>
        </w:rPr>
        <w:t xml:space="preserve">Поставка производитс</w:t>
      </w:r>
      <w:r>
        <w:rPr>
          <w:rFonts w:ascii="Times New Roman" w:hAnsi="Times New Roman"/>
          <w:sz w:val="20"/>
          <w:szCs w:val="20"/>
        </w:rPr>
        <w:t xml:space="preserve">я путем отгрузки Продукции железнодорожным транспортом в собственных (арендованных) вагонах-цистернах грузоотправителя и(или) в вагонах-цистернах третьих лиц, с которыми у грузоотправителя заключены договоры на оказание транспортных услуг (далее – цистерны</w:t>
      </w:r>
      <w:r>
        <w:rPr>
          <w:rFonts w:ascii="Times New Roman" w:hAnsi="Times New Roman"/>
          <w:sz w:val="20"/>
          <w:szCs w:val="20"/>
        </w:rPr>
        <w:t xml:space="preserve">),  по</w:t>
      </w:r>
      <w:r>
        <w:rPr>
          <w:rFonts w:ascii="Times New Roman" w:hAnsi="Times New Roman"/>
          <w:sz w:val="20"/>
          <w:szCs w:val="20"/>
        </w:rPr>
        <w:t xml:space="preserve"> реквизитам грузополучателя, указанным в заявке Покупателя, и на условиях, установленных Дополнительным соглашением.  Право выбора принадлежности цистерн, в которых будет поставлена Продукция, принадлежит Поставщику.</w:t>
      </w:r>
      <w:r>
        <w:rPr>
          <w:rFonts w:ascii="Times New Roman" w:hAnsi="Times New Roman"/>
          <w:sz w:val="20"/>
          <w:szCs w:val="20"/>
        </w:rPr>
        <w:br/>
        <w:t xml:space="preserve">Минимальной нормой </w:t>
      </w:r>
      <w:r>
        <w:rPr>
          <w:rFonts w:ascii="Times New Roman" w:hAnsi="Times New Roman"/>
          <w:sz w:val="20"/>
          <w:szCs w:val="20"/>
        </w:rPr>
        <w:t xml:space="preserve">отгрузки при использовании железнодорожного транспорта является одна цистерна. Под партией Продукции понимается наименование и количество Продукции, отгруженной по одной транспортной железнодорожной накладной (железнодорожной накладной на маршрут цистерн).</w:t>
      </w:r>
      <w:r>
        <w:rPr>
          <w:rFonts w:ascii="Times New Roman" w:hAnsi="Times New Roman"/>
          <w:sz w:val="20"/>
          <w:szCs w:val="20"/>
        </w:rPr>
      </w:r>
    </w:p>
    <w:p>
      <w:pPr>
        <w:ind w:left="605" w:right="114" w:hanging="321"/>
        <w:jc w:val="both"/>
        <w:rPr>
          <w:rFonts w:ascii="Times New Roman" w:hAnsi="Times New Roman"/>
          <w:sz w:val="20"/>
          <w:szCs w:val="20"/>
        </w:rPr>
      </w:pPr>
      <w:r>
        <w:rPr>
          <w:rFonts w:ascii="Times New Roman" w:hAnsi="Times New Roman"/>
          <w:sz w:val="20"/>
          <w:szCs w:val="20"/>
        </w:rPr>
        <w:t xml:space="preserve">2.  </w:t>
      </w:r>
      <w:r>
        <w:rPr>
          <w:rFonts w:ascii="Times New Roman" w:hAnsi="Times New Roman"/>
          <w:sz w:val="20"/>
          <w:szCs w:val="20"/>
        </w:rPr>
        <w:t xml:space="preserve">Срок </w:t>
      </w:r>
      <w:r>
        <w:rPr>
          <w:rFonts w:ascii="Times New Roman" w:hAnsi="Times New Roman"/>
          <w:sz w:val="20"/>
          <w:szCs w:val="20"/>
        </w:rPr>
        <w:t xml:space="preserve">поставки может быть</w:t>
      </w:r>
      <w:r>
        <w:rPr>
          <w:rFonts w:ascii="Times New Roman" w:hAnsi="Times New Roman"/>
          <w:sz w:val="20"/>
          <w:szCs w:val="20"/>
        </w:rPr>
        <w:t xml:space="preserve"> в одностороннем порядке увеличен Поставщиком в следующих случаях:</w:t>
      </w:r>
      <w:r>
        <w:rPr>
          <w:rFonts w:ascii="Times New Roman" w:hAnsi="Times New Roman"/>
          <w:sz w:val="20"/>
          <w:szCs w:val="20"/>
        </w:rPr>
      </w:r>
    </w:p>
    <w:p>
      <w:pPr>
        <w:ind w:left="605" w:right="114" w:hanging="38"/>
        <w:jc w:val="both"/>
        <w:rPr>
          <w:rFonts w:ascii="Times New Roman" w:hAnsi="Times New Roman"/>
          <w:sz w:val="20"/>
          <w:szCs w:val="20"/>
        </w:rPr>
      </w:pPr>
      <w:r>
        <w:rPr>
          <w:rFonts w:ascii="Times New Roman" w:hAnsi="Times New Roman"/>
          <w:sz w:val="20"/>
          <w:szCs w:val="20"/>
        </w:rPr>
        <w:t xml:space="preserve">-на срок, требуемый для согласования с контрагентами, а равно с организациями системы МНПП дополнительного плана поставок железнодорожным транспортом,</w:t>
      </w:r>
      <w:r>
        <w:rPr>
          <w:rFonts w:ascii="Times New Roman" w:hAnsi="Times New Roman"/>
          <w:sz w:val="20"/>
          <w:szCs w:val="20"/>
        </w:rPr>
      </w:r>
    </w:p>
    <w:p>
      <w:pPr>
        <w:ind w:left="605" w:right="114" w:hanging="38"/>
        <w:jc w:val="both"/>
        <w:rPr>
          <w:rFonts w:ascii="Times New Roman" w:hAnsi="Times New Roman"/>
          <w:sz w:val="20"/>
          <w:szCs w:val="20"/>
        </w:rPr>
      </w:pPr>
      <w:r>
        <w:rPr>
          <w:rFonts w:ascii="Times New Roman" w:hAnsi="Times New Roman"/>
          <w:sz w:val="20"/>
          <w:szCs w:val="20"/>
        </w:rPr>
        <w:t xml:space="preserve">-на периоды ожидания Поставщиком согласования/исполнения отгрузочной разнарядки (заявки) на отгрузку, перевозку продукции железнодорожным транспортом с контрагентом, у которого приобретается Продукция;</w:t>
      </w:r>
      <w:r>
        <w:rPr>
          <w:rFonts w:ascii="Times New Roman" w:hAnsi="Times New Roman"/>
          <w:sz w:val="20"/>
          <w:szCs w:val="20"/>
        </w:rPr>
      </w:r>
    </w:p>
    <w:p>
      <w:pPr>
        <w:ind w:left="605" w:right="114" w:hanging="38"/>
        <w:jc w:val="both"/>
        <w:rPr>
          <w:rFonts w:ascii="Times New Roman" w:hAnsi="Times New Roman"/>
          <w:sz w:val="20"/>
          <w:szCs w:val="20"/>
        </w:rPr>
      </w:pPr>
      <w:r>
        <w:rPr>
          <w:rFonts w:ascii="Times New Roman" w:hAnsi="Times New Roman"/>
          <w:sz w:val="20"/>
          <w:szCs w:val="20"/>
        </w:rPr>
        <w:t xml:space="preserve">-на срок, в течение которого поставка не может быть совершена вследствие обстоятельств непреодолимой силы, и к которым могут, в частности, относиться: введение временного прекращ</w:t>
      </w:r>
      <w:r>
        <w:rPr>
          <w:rFonts w:ascii="Times New Roman" w:hAnsi="Times New Roman"/>
          <w:sz w:val="20"/>
          <w:szCs w:val="20"/>
        </w:rPr>
        <w:t xml:space="preserve">ения либо ограничения погрузки и перевозки грузов в определенных железнодорожных направлениях или в отдельных пунктах назначения уполномоченными государственными органами исполнительной власти, ОАО «РЖД» или иными организациями железнодорожного транспорта.</w:t>
      </w:r>
      <w:r>
        <w:rPr>
          <w:rFonts w:ascii="Times New Roman" w:hAnsi="Times New Roman"/>
          <w:sz w:val="20"/>
          <w:szCs w:val="20"/>
        </w:rPr>
      </w:r>
    </w:p>
    <w:p>
      <w:pPr>
        <w:ind w:left="605" w:right="114" w:hanging="321"/>
        <w:jc w:val="both"/>
        <w:rPr>
          <w:rFonts w:ascii="Times New Roman" w:hAnsi="Times New Roman"/>
          <w:sz w:val="20"/>
          <w:szCs w:val="20"/>
        </w:rPr>
      </w:pPr>
      <w:r>
        <w:rPr>
          <w:rFonts w:ascii="Times New Roman" w:hAnsi="Times New Roman"/>
          <w:sz w:val="20"/>
          <w:szCs w:val="20"/>
        </w:rPr>
        <w:t xml:space="preserve">3.  </w:t>
      </w:r>
      <w:r>
        <w:rPr>
          <w:rFonts w:ascii="Times New Roman" w:hAnsi="Times New Roman"/>
          <w:sz w:val="20"/>
          <w:szCs w:val="20"/>
        </w:rPr>
        <w:t xml:space="preserve">Поставка Продукции с использованием железнодорожного транспорта осуществляется на услови</w:t>
      </w:r>
      <w:r>
        <w:rPr>
          <w:rFonts w:ascii="Times New Roman" w:hAnsi="Times New Roman"/>
          <w:sz w:val="20"/>
          <w:szCs w:val="20"/>
        </w:rPr>
        <w:t xml:space="preserve">и</w:t>
      </w:r>
      <w:r>
        <w:rPr>
          <w:rFonts w:ascii="Times New Roman" w:hAnsi="Times New Roman"/>
          <w:sz w:val="20"/>
          <w:szCs w:val="20"/>
        </w:rPr>
        <w:t xml:space="preserve"> базис</w:t>
      </w:r>
      <w:r>
        <w:rPr>
          <w:rFonts w:ascii="Times New Roman" w:hAnsi="Times New Roman"/>
          <w:sz w:val="20"/>
          <w:szCs w:val="20"/>
        </w:rPr>
        <w:t xml:space="preserve">а</w:t>
      </w:r>
      <w:r>
        <w:rPr>
          <w:rFonts w:ascii="Times New Roman" w:hAnsi="Times New Roman"/>
          <w:sz w:val="20"/>
          <w:szCs w:val="20"/>
        </w:rPr>
        <w:t xml:space="preserve"> </w:t>
      </w:r>
      <w:r>
        <w:rPr>
          <w:rFonts w:ascii="Times New Roman" w:hAnsi="Times New Roman"/>
          <w:sz w:val="20"/>
          <w:szCs w:val="20"/>
        </w:rPr>
        <w:t xml:space="preserve">поставки:  «</w:t>
      </w:r>
      <w:r>
        <w:rPr>
          <w:rFonts w:ascii="Times New Roman" w:hAnsi="Times New Roman"/>
          <w:sz w:val="20"/>
          <w:szCs w:val="20"/>
        </w:rPr>
        <w:t xml:space="preserve">франко-цистерна станция назначения».  Базис поставки – это условный термин, определяющий порядок перехода</w:t>
      </w:r>
      <w:r>
        <w:rPr>
          <w:rFonts w:ascii="Times New Roman" w:hAnsi="Times New Roman"/>
          <w:sz w:val="20"/>
          <w:szCs w:val="20"/>
        </w:rPr>
        <w:t xml:space="preserve"> права собственности.  Используемые в настоящем Договоре термин базис поставки, «франко-цистерна станция назначения» не являются торговыми терминами ИНКОТЕРМС. Базис поставки подлежит определению Сторонами в Дополнительном соглашении к настоящему Договору.</w:t>
      </w:r>
      <w:r>
        <w:rPr>
          <w:rFonts w:ascii="Times New Roman" w:hAnsi="Times New Roman"/>
          <w:sz w:val="20"/>
          <w:szCs w:val="20"/>
        </w:rPr>
      </w:r>
    </w:p>
    <w:p>
      <w:pPr>
        <w:ind w:left="605" w:right="114" w:hanging="321"/>
        <w:jc w:val="both"/>
        <w:rPr>
          <w:rFonts w:ascii="Times New Roman" w:hAnsi="Times New Roman"/>
          <w:sz w:val="20"/>
          <w:szCs w:val="20"/>
        </w:rPr>
      </w:pPr>
      <w:r>
        <w:rPr>
          <w:rFonts w:ascii="Times New Roman" w:hAnsi="Times New Roman"/>
          <w:sz w:val="20"/>
          <w:szCs w:val="20"/>
        </w:rPr>
        <w:t xml:space="preserve">4</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«Франко-цистерна станция назначения» – условие поставки, которое означает доставку Продукции Поставщиком до железнодорожной станции, являющейся станцией назначения. При этом:</w:t>
      </w:r>
      <w:r>
        <w:rPr>
          <w:rFonts w:ascii="Times New Roman" w:hAnsi="Times New Roman"/>
          <w:sz w:val="20"/>
          <w:szCs w:val="20"/>
        </w:rPr>
      </w:r>
    </w:p>
    <w:p>
      <w:pPr>
        <w:ind w:left="605" w:right="114" w:hanging="5"/>
        <w:jc w:val="both"/>
        <w:spacing w:after="0" w:line="240" w:lineRule="auto"/>
        <w:rPr>
          <w:rFonts w:ascii="Times New Roman" w:hAnsi="Times New Roman"/>
          <w:sz w:val="20"/>
          <w:szCs w:val="20"/>
        </w:rPr>
      </w:pPr>
      <w:r>
        <w:rPr>
          <w:rFonts w:ascii="Times New Roman" w:hAnsi="Times New Roman"/>
          <w:sz w:val="20"/>
          <w:szCs w:val="20"/>
        </w:rPr>
        <w:t xml:space="preserve">- право собственности на Продукцию, риск случайной гибели, утраты, недостачи, порчи переходит от Поставщика к Покупателю в момент сдачи Продукции </w:t>
      </w:r>
      <w:r>
        <w:rPr>
          <w:rFonts w:ascii="Times New Roman" w:hAnsi="Times New Roman"/>
          <w:sz w:val="20"/>
          <w:szCs w:val="20"/>
        </w:rPr>
        <w:t xml:space="preserve">первому </w:t>
      </w:r>
      <w:r>
        <w:rPr>
          <w:rFonts w:ascii="Times New Roman" w:hAnsi="Times New Roman"/>
          <w:sz w:val="20"/>
          <w:szCs w:val="20"/>
        </w:rPr>
        <w:t xml:space="preserve">перевозчику.</w:t>
      </w:r>
      <w:r>
        <w:rPr>
          <w:rFonts w:ascii="Times New Roman" w:hAnsi="Times New Roman"/>
          <w:sz w:val="20"/>
          <w:szCs w:val="20"/>
        </w:rPr>
      </w:r>
    </w:p>
    <w:p>
      <w:pPr>
        <w:ind w:left="605" w:right="114" w:hanging="5"/>
        <w:jc w:val="both"/>
        <w:spacing w:after="0" w:line="240" w:lineRule="auto"/>
        <w:rPr>
          <w:rFonts w:ascii="Times New Roman" w:hAnsi="Times New Roman"/>
          <w:sz w:val="20"/>
          <w:szCs w:val="20"/>
        </w:rPr>
      </w:pPr>
      <w:r>
        <w:rPr>
          <w:rFonts w:ascii="Times New Roman" w:hAnsi="Times New Roman"/>
          <w:sz w:val="20"/>
          <w:szCs w:val="20"/>
        </w:rPr>
        <w:t xml:space="preserve">- датой (моментом) исполнения Поставщиком обязательств по пост</w:t>
      </w:r>
      <w:r>
        <w:rPr>
          <w:rFonts w:ascii="Times New Roman" w:hAnsi="Times New Roman"/>
          <w:sz w:val="20"/>
          <w:szCs w:val="20"/>
        </w:rPr>
        <w:t xml:space="preserve">авке Продукции, а также датой перехода права собственности на Продукцию, датой поставки (отгрузки) является дата сдачи Продукции перевозчику на станции отправления (дата календарного штемпеля ж/д станции отправления в квитанции о приеме груза к перевозке).</w:t>
      </w:r>
      <w:r>
        <w:rPr>
          <w:rFonts w:ascii="Times New Roman" w:hAnsi="Times New Roman"/>
          <w:sz w:val="20"/>
          <w:szCs w:val="20"/>
        </w:rPr>
      </w:r>
    </w:p>
    <w:p>
      <w:pPr>
        <w:ind w:left="605" w:right="114" w:hanging="5"/>
        <w:jc w:val="both"/>
        <w:rPr>
          <w:rFonts w:ascii="Times New Roman" w:hAnsi="Times New Roman"/>
          <w:sz w:val="20"/>
          <w:szCs w:val="20"/>
        </w:rPr>
      </w:pPr>
      <w:r>
        <w:rPr>
          <w:rFonts w:ascii="Times New Roman" w:hAnsi="Times New Roman"/>
          <w:sz w:val="20"/>
          <w:szCs w:val="20"/>
        </w:rPr>
        <w:t xml:space="preserve">Стоимость услуг по организации транспортировки Продукции железнодорожным транспортом, а также расходы, связанные с доставкой Продукции от станции отправления до станции назначения, включены в цену Продукции.</w:t>
      </w:r>
      <w:r>
        <w:rPr>
          <w:rFonts w:ascii="Times New Roman" w:hAnsi="Times New Roman"/>
          <w:sz w:val="20"/>
          <w:szCs w:val="20"/>
        </w:rPr>
      </w:r>
    </w:p>
    <w:p>
      <w:pPr>
        <w:ind w:right="114" w:firstLine="426"/>
        <w:jc w:val="both"/>
        <w:spacing w:after="0" w:line="240" w:lineRule="auto"/>
        <w:rPr>
          <w:rFonts w:ascii="Times New Roman" w:hAnsi="Times New Roman"/>
          <w:sz w:val="20"/>
          <w:szCs w:val="20"/>
        </w:rPr>
      </w:pPr>
      <w:r>
        <w:rPr>
          <w:rFonts w:ascii="Times New Roman" w:hAnsi="Times New Roman"/>
          <w:sz w:val="20"/>
          <w:szCs w:val="20"/>
        </w:rPr>
        <w:t xml:space="preserve">5. При поставке Продукции железнодорожным транспортом заявка Покупателя должна содержать сведения:</w:t>
      </w:r>
      <w:r>
        <w:rPr>
          <w:rFonts w:ascii="Times New Roman" w:hAnsi="Times New Roman"/>
          <w:sz w:val="20"/>
          <w:szCs w:val="20"/>
        </w:rPr>
      </w:r>
    </w:p>
    <w:p>
      <w:pPr>
        <w:ind w:left="605" w:right="114" w:hanging="5"/>
        <w:jc w:val="both"/>
        <w:spacing w:after="0" w:line="240" w:lineRule="auto"/>
        <w:rPr>
          <w:rFonts w:ascii="Times New Roman" w:hAnsi="Times New Roman"/>
          <w:sz w:val="20"/>
          <w:szCs w:val="20"/>
        </w:rPr>
      </w:pPr>
      <w:r>
        <w:rPr>
          <w:rFonts w:ascii="Times New Roman" w:hAnsi="Times New Roman"/>
          <w:sz w:val="20"/>
          <w:szCs w:val="20"/>
        </w:rPr>
        <w:t xml:space="preserve">1) наименование и количество Продукции;</w:t>
      </w:r>
      <w:r>
        <w:rPr>
          <w:rFonts w:ascii="Times New Roman" w:hAnsi="Times New Roman"/>
          <w:sz w:val="20"/>
          <w:szCs w:val="20"/>
        </w:rPr>
      </w:r>
    </w:p>
    <w:p>
      <w:pPr>
        <w:ind w:left="605" w:right="114" w:hanging="5"/>
        <w:jc w:val="both"/>
        <w:spacing w:after="0" w:line="240" w:lineRule="auto"/>
        <w:rPr>
          <w:rFonts w:ascii="Times New Roman" w:hAnsi="Times New Roman"/>
          <w:sz w:val="20"/>
          <w:szCs w:val="20"/>
        </w:rPr>
      </w:pPr>
      <w:r>
        <w:rPr>
          <w:rFonts w:ascii="Times New Roman" w:hAnsi="Times New Roman"/>
          <w:sz w:val="20"/>
          <w:szCs w:val="20"/>
        </w:rPr>
        <w:t xml:space="preserve">2) предлагаемая цена покупки Продукции (в рублях за тонну) и условия оплаты;</w:t>
      </w:r>
      <w:r>
        <w:rPr>
          <w:rFonts w:ascii="Times New Roman" w:hAnsi="Times New Roman"/>
          <w:sz w:val="20"/>
          <w:szCs w:val="20"/>
        </w:rPr>
      </w:r>
    </w:p>
    <w:p>
      <w:pPr>
        <w:ind w:left="605" w:right="114" w:hanging="5"/>
        <w:jc w:val="both"/>
        <w:spacing w:after="0" w:line="240" w:lineRule="auto"/>
        <w:rPr>
          <w:rFonts w:ascii="Times New Roman" w:hAnsi="Times New Roman"/>
          <w:sz w:val="20"/>
          <w:szCs w:val="20"/>
        </w:rPr>
      </w:pPr>
      <w:r>
        <w:rPr>
          <w:rFonts w:ascii="Times New Roman" w:hAnsi="Times New Roman"/>
          <w:sz w:val="20"/>
          <w:szCs w:val="20"/>
        </w:rPr>
        <w:t xml:space="preserve">3) срок отгрузки Продукции;</w:t>
      </w:r>
      <w:r>
        <w:rPr>
          <w:rFonts w:ascii="Times New Roman" w:hAnsi="Times New Roman"/>
          <w:sz w:val="20"/>
          <w:szCs w:val="20"/>
        </w:rPr>
      </w:r>
    </w:p>
    <w:p>
      <w:pPr>
        <w:ind w:left="605" w:right="114" w:hanging="5"/>
        <w:jc w:val="both"/>
        <w:spacing w:after="0" w:line="240" w:lineRule="auto"/>
        <w:rPr>
          <w:rFonts w:ascii="Times New Roman" w:hAnsi="Times New Roman"/>
          <w:sz w:val="20"/>
          <w:szCs w:val="20"/>
        </w:rPr>
      </w:pPr>
      <w:r>
        <w:rPr>
          <w:rFonts w:ascii="Times New Roman" w:hAnsi="Times New Roman"/>
          <w:sz w:val="20"/>
          <w:szCs w:val="20"/>
        </w:rPr>
        <w:t xml:space="preserve">4) наименование железной дороги;</w:t>
      </w:r>
      <w:r>
        <w:rPr>
          <w:rFonts w:ascii="Times New Roman" w:hAnsi="Times New Roman"/>
          <w:sz w:val="20"/>
          <w:szCs w:val="20"/>
        </w:rPr>
      </w:r>
    </w:p>
    <w:p>
      <w:pPr>
        <w:ind w:left="605" w:right="114" w:hanging="5"/>
        <w:jc w:val="both"/>
        <w:spacing w:after="0" w:line="240" w:lineRule="auto"/>
        <w:rPr>
          <w:rFonts w:ascii="Times New Roman" w:hAnsi="Times New Roman"/>
          <w:sz w:val="20"/>
          <w:szCs w:val="20"/>
        </w:rPr>
      </w:pPr>
      <w:r>
        <w:rPr>
          <w:rFonts w:ascii="Times New Roman" w:hAnsi="Times New Roman"/>
          <w:sz w:val="20"/>
          <w:szCs w:val="20"/>
        </w:rPr>
        <w:t xml:space="preserve">5) наименование станции отправления;</w:t>
      </w:r>
      <w:r>
        <w:rPr>
          <w:rFonts w:ascii="Times New Roman" w:hAnsi="Times New Roman"/>
          <w:sz w:val="20"/>
          <w:szCs w:val="20"/>
        </w:rPr>
      </w:r>
    </w:p>
    <w:p>
      <w:pPr>
        <w:ind w:left="605" w:right="114" w:hanging="5"/>
        <w:jc w:val="both"/>
        <w:spacing w:after="0" w:line="240" w:lineRule="auto"/>
        <w:rPr>
          <w:rFonts w:ascii="Times New Roman" w:hAnsi="Times New Roman"/>
          <w:sz w:val="20"/>
          <w:szCs w:val="20"/>
        </w:rPr>
      </w:pPr>
      <w:r>
        <w:rPr>
          <w:rFonts w:ascii="Times New Roman" w:hAnsi="Times New Roman"/>
          <w:sz w:val="20"/>
          <w:szCs w:val="20"/>
        </w:rPr>
        <w:t xml:space="preserve">6) наименование станции назначения (в пределах указанной железной дороги) и ее код;</w:t>
      </w:r>
      <w:r>
        <w:rPr>
          <w:rFonts w:ascii="Times New Roman" w:hAnsi="Times New Roman"/>
          <w:sz w:val="20"/>
          <w:szCs w:val="20"/>
        </w:rPr>
      </w:r>
    </w:p>
    <w:p>
      <w:pPr>
        <w:ind w:left="605" w:right="114" w:hanging="5"/>
        <w:jc w:val="both"/>
        <w:spacing w:after="0" w:line="240" w:lineRule="auto"/>
        <w:rPr>
          <w:rFonts w:ascii="Times New Roman" w:hAnsi="Times New Roman"/>
          <w:sz w:val="20"/>
          <w:szCs w:val="20"/>
        </w:rPr>
      </w:pPr>
      <w:r>
        <w:rPr>
          <w:rFonts w:ascii="Times New Roman" w:hAnsi="Times New Roman"/>
          <w:sz w:val="20"/>
          <w:szCs w:val="20"/>
        </w:rPr>
        <w:t xml:space="preserve">7) особые отметки по станции (ветка, подъездной путь для подачи </w:t>
      </w:r>
      <w:r>
        <w:rPr>
          <w:rFonts w:ascii="Times New Roman" w:hAnsi="Times New Roman"/>
          <w:sz w:val="20"/>
          <w:szCs w:val="20"/>
        </w:rPr>
        <w:t xml:space="preserve">цистерн  и</w:t>
      </w:r>
      <w:r>
        <w:rPr>
          <w:rFonts w:ascii="Times New Roman" w:hAnsi="Times New Roman"/>
          <w:sz w:val="20"/>
          <w:szCs w:val="20"/>
        </w:rPr>
        <w:t xml:space="preserve"> др.),</w:t>
      </w:r>
      <w:r>
        <w:rPr>
          <w:rFonts w:ascii="Times New Roman" w:hAnsi="Times New Roman"/>
          <w:sz w:val="20"/>
          <w:szCs w:val="20"/>
        </w:rPr>
      </w:r>
    </w:p>
    <w:p>
      <w:pPr>
        <w:ind w:left="605" w:right="114" w:hanging="5"/>
        <w:jc w:val="both"/>
        <w:spacing w:after="0" w:line="240" w:lineRule="auto"/>
        <w:rPr>
          <w:rFonts w:ascii="Times New Roman" w:hAnsi="Times New Roman"/>
          <w:sz w:val="20"/>
          <w:szCs w:val="20"/>
        </w:rPr>
      </w:pPr>
      <w:r>
        <w:rPr>
          <w:rFonts w:ascii="Times New Roman" w:hAnsi="Times New Roman"/>
          <w:sz w:val="20"/>
          <w:szCs w:val="20"/>
        </w:rPr>
        <w:t xml:space="preserve">8) подъездные пути для подачи (слива) цистерн с указанием, являются ли данные подъездные пути собственностью грузополучателя (принадлежность подъездных путей);</w:t>
      </w:r>
      <w:r>
        <w:rPr>
          <w:rFonts w:ascii="Times New Roman" w:hAnsi="Times New Roman"/>
          <w:sz w:val="20"/>
          <w:szCs w:val="20"/>
        </w:rPr>
      </w:r>
    </w:p>
    <w:p>
      <w:pPr>
        <w:ind w:left="605" w:right="114" w:hanging="5"/>
        <w:jc w:val="both"/>
        <w:spacing w:after="0" w:line="240" w:lineRule="auto"/>
        <w:rPr>
          <w:rFonts w:ascii="Times New Roman" w:hAnsi="Times New Roman"/>
          <w:sz w:val="20"/>
          <w:szCs w:val="20"/>
        </w:rPr>
      </w:pPr>
      <w:r>
        <w:rPr>
          <w:rFonts w:ascii="Times New Roman" w:hAnsi="Times New Roman"/>
          <w:sz w:val="20"/>
          <w:szCs w:val="20"/>
        </w:rPr>
        <w:t xml:space="preserve">9) сведения о грузополучателе:</w:t>
      </w:r>
      <w:r>
        <w:rPr>
          <w:rFonts w:ascii="Times New Roman" w:hAnsi="Times New Roman"/>
          <w:sz w:val="20"/>
          <w:szCs w:val="20"/>
        </w:rPr>
      </w:r>
    </w:p>
    <w:p>
      <w:pPr>
        <w:ind w:left="605" w:right="114" w:hanging="5"/>
        <w:jc w:val="both"/>
        <w:spacing w:after="0" w:line="240" w:lineRule="auto"/>
        <w:rPr>
          <w:rFonts w:ascii="Times New Roman" w:hAnsi="Times New Roman"/>
          <w:sz w:val="20"/>
          <w:szCs w:val="20"/>
        </w:rPr>
      </w:pPr>
      <w:r>
        <w:rPr>
          <w:rFonts w:ascii="Times New Roman" w:hAnsi="Times New Roman"/>
          <w:sz w:val="20"/>
          <w:szCs w:val="20"/>
        </w:rPr>
        <w:t xml:space="preserve">- полное и сокращенное наименование грузополучателя,</w:t>
      </w:r>
      <w:r>
        <w:rPr>
          <w:rFonts w:ascii="Times New Roman" w:hAnsi="Times New Roman"/>
          <w:sz w:val="20"/>
          <w:szCs w:val="20"/>
        </w:rPr>
      </w:r>
    </w:p>
    <w:p>
      <w:pPr>
        <w:ind w:left="605" w:right="114" w:hanging="5"/>
        <w:jc w:val="both"/>
        <w:spacing w:after="0" w:line="240" w:lineRule="auto"/>
        <w:rPr>
          <w:rFonts w:ascii="Times New Roman" w:hAnsi="Times New Roman"/>
          <w:sz w:val="20"/>
          <w:szCs w:val="20"/>
        </w:rPr>
      </w:pPr>
      <w:r>
        <w:rPr>
          <w:rFonts w:ascii="Times New Roman" w:hAnsi="Times New Roman"/>
          <w:sz w:val="20"/>
          <w:szCs w:val="20"/>
        </w:rPr>
        <w:t xml:space="preserve">- юридический и почтовый адрес грузополучателя (при отсутствии улицы и (или) номера дома должно быть указано, что данные реквизиты адреса отсутствуют),</w:t>
      </w:r>
      <w:r>
        <w:rPr>
          <w:rFonts w:ascii="Times New Roman" w:hAnsi="Times New Roman"/>
          <w:sz w:val="20"/>
          <w:szCs w:val="20"/>
        </w:rPr>
      </w:r>
    </w:p>
    <w:p>
      <w:pPr>
        <w:ind w:left="605" w:right="114" w:hanging="5"/>
        <w:jc w:val="both"/>
        <w:spacing w:after="0" w:line="240"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жд</w:t>
      </w:r>
      <w:r>
        <w:rPr>
          <w:rFonts w:ascii="Times New Roman" w:hAnsi="Times New Roman"/>
          <w:sz w:val="20"/>
          <w:szCs w:val="20"/>
        </w:rPr>
        <w:t xml:space="preserve"> код грузополучателя,</w:t>
      </w:r>
      <w:r>
        <w:rPr>
          <w:rFonts w:ascii="Times New Roman" w:hAnsi="Times New Roman"/>
          <w:sz w:val="20"/>
          <w:szCs w:val="20"/>
        </w:rPr>
      </w:r>
    </w:p>
    <w:p>
      <w:pPr>
        <w:ind w:left="605" w:right="114" w:hanging="5"/>
        <w:jc w:val="both"/>
        <w:spacing w:after="0" w:line="240" w:lineRule="auto"/>
        <w:rPr>
          <w:rFonts w:ascii="Times New Roman" w:hAnsi="Times New Roman"/>
          <w:sz w:val="20"/>
          <w:szCs w:val="20"/>
        </w:rPr>
      </w:pPr>
      <w:r>
        <w:rPr>
          <w:rFonts w:ascii="Times New Roman" w:hAnsi="Times New Roman"/>
          <w:sz w:val="20"/>
          <w:szCs w:val="20"/>
        </w:rPr>
        <w:t xml:space="preserve">- ИНН, КПП и ОКПО грузополучателя,</w:t>
      </w:r>
      <w:r>
        <w:rPr>
          <w:rFonts w:ascii="Times New Roman" w:hAnsi="Times New Roman"/>
          <w:sz w:val="20"/>
          <w:szCs w:val="20"/>
        </w:rPr>
      </w:r>
    </w:p>
    <w:p>
      <w:pPr>
        <w:ind w:left="605" w:right="114" w:hanging="5"/>
        <w:jc w:val="both"/>
        <w:spacing w:after="0" w:line="240" w:lineRule="auto"/>
        <w:rPr>
          <w:rFonts w:ascii="Times New Roman" w:hAnsi="Times New Roman"/>
          <w:sz w:val="20"/>
          <w:szCs w:val="20"/>
        </w:rPr>
      </w:pPr>
      <w:r>
        <w:rPr>
          <w:rFonts w:ascii="Times New Roman" w:hAnsi="Times New Roman"/>
          <w:sz w:val="20"/>
          <w:szCs w:val="20"/>
        </w:rPr>
        <w:t xml:space="preserve">- наименование банка грузополучателя, адрес банка,</w:t>
      </w:r>
      <w:r>
        <w:rPr>
          <w:rFonts w:ascii="Times New Roman" w:hAnsi="Times New Roman"/>
          <w:sz w:val="20"/>
          <w:szCs w:val="20"/>
        </w:rPr>
      </w:r>
    </w:p>
    <w:p>
      <w:pPr>
        <w:ind w:left="605" w:right="114" w:hanging="5"/>
        <w:jc w:val="both"/>
        <w:spacing w:after="0" w:line="240" w:lineRule="auto"/>
        <w:rPr>
          <w:rFonts w:ascii="Times New Roman" w:hAnsi="Times New Roman"/>
          <w:sz w:val="20"/>
          <w:szCs w:val="20"/>
        </w:rPr>
      </w:pPr>
      <w:r>
        <w:rPr>
          <w:rFonts w:ascii="Times New Roman" w:hAnsi="Times New Roman"/>
          <w:sz w:val="20"/>
          <w:szCs w:val="20"/>
        </w:rPr>
        <w:t xml:space="preserve">- ИНН и КПП банка, БИК банка,</w:t>
      </w:r>
      <w:r>
        <w:rPr>
          <w:rFonts w:ascii="Times New Roman" w:hAnsi="Times New Roman"/>
          <w:sz w:val="20"/>
          <w:szCs w:val="20"/>
        </w:rPr>
      </w:r>
    </w:p>
    <w:p>
      <w:pPr>
        <w:ind w:left="607" w:right="113" w:hanging="6"/>
        <w:jc w:val="both"/>
        <w:spacing w:after="0" w:line="240" w:lineRule="auto"/>
        <w:rPr>
          <w:rFonts w:ascii="Times New Roman" w:hAnsi="Times New Roman"/>
          <w:sz w:val="20"/>
          <w:szCs w:val="20"/>
        </w:rPr>
      </w:pPr>
      <w:r>
        <w:rPr>
          <w:rFonts w:ascii="Times New Roman" w:hAnsi="Times New Roman"/>
          <w:sz w:val="20"/>
          <w:szCs w:val="20"/>
        </w:rPr>
        <w:t xml:space="preserve">- № расчетного счета и № корреспондентского счета грузополучателя,</w:t>
      </w:r>
      <w:r>
        <w:rPr>
          <w:rFonts w:ascii="Times New Roman" w:hAnsi="Times New Roman"/>
          <w:sz w:val="20"/>
          <w:szCs w:val="20"/>
        </w:rPr>
      </w:r>
    </w:p>
    <w:p>
      <w:pPr>
        <w:ind w:left="607" w:right="113" w:hanging="6"/>
        <w:jc w:val="both"/>
        <w:spacing w:after="0" w:line="240" w:lineRule="auto"/>
        <w:rPr>
          <w:rFonts w:ascii="Times New Roman" w:hAnsi="Times New Roman"/>
          <w:sz w:val="20"/>
          <w:szCs w:val="20"/>
        </w:rPr>
      </w:pPr>
      <w:r>
        <w:rPr>
          <w:rFonts w:ascii="Times New Roman" w:hAnsi="Times New Roman"/>
          <w:sz w:val="20"/>
          <w:szCs w:val="20"/>
        </w:rPr>
        <w:t xml:space="preserve">- ФИО и контактный телефон представителя грузополучателя.</w:t>
      </w:r>
      <w:r>
        <w:rPr>
          <w:rFonts w:ascii="Times New Roman" w:hAnsi="Times New Roman"/>
          <w:sz w:val="20"/>
          <w:szCs w:val="20"/>
        </w:rPr>
      </w:r>
    </w:p>
    <w:p>
      <w:pPr>
        <w:ind w:left="607" w:right="113" w:hanging="6"/>
        <w:jc w:val="both"/>
        <w:spacing w:after="0" w:line="240" w:lineRule="auto"/>
        <w:rPr>
          <w:rFonts w:ascii="Times New Roman" w:hAnsi="Times New Roman"/>
          <w:sz w:val="20"/>
          <w:szCs w:val="20"/>
        </w:rPr>
      </w:pPr>
      <w:r>
        <w:rPr>
          <w:rFonts w:ascii="Times New Roman" w:hAnsi="Times New Roman"/>
          <w:sz w:val="20"/>
          <w:szCs w:val="20"/>
        </w:rPr>
        <w:t xml:space="preserve">10) иная информация, без которой поставка Продукции может быть невозможной или затруднительной.</w:t>
      </w:r>
      <w:r>
        <w:rPr>
          <w:rFonts w:ascii="Times New Roman" w:hAnsi="Times New Roman"/>
          <w:sz w:val="20"/>
          <w:szCs w:val="20"/>
        </w:rPr>
      </w:r>
    </w:p>
    <w:p>
      <w:pPr>
        <w:ind w:left="607" w:right="113" w:hanging="6"/>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605" w:right="114" w:hanging="321"/>
        <w:jc w:val="both"/>
        <w:rPr>
          <w:rFonts w:ascii="Times New Roman" w:hAnsi="Times New Roman"/>
          <w:sz w:val="20"/>
          <w:szCs w:val="20"/>
        </w:rPr>
      </w:pPr>
      <w:r>
        <w:rPr>
          <w:rFonts w:ascii="Times New Roman" w:hAnsi="Times New Roman"/>
          <w:sz w:val="20"/>
          <w:szCs w:val="20"/>
        </w:rPr>
        <w:t xml:space="preserve">6</w:t>
      </w:r>
      <w:r>
        <w:rPr>
          <w:rFonts w:ascii="Times New Roman" w:hAnsi="Times New Roman"/>
          <w:sz w:val="20"/>
          <w:szCs w:val="20"/>
        </w:rPr>
        <w:t xml:space="preserve">. Вся информация, необходимая к отражению в реквизитных заявках, должна указываться Покупателем в строгом соответствии со сведениями, занесенными в ЭТРАН. Покупатель несет полную ответственность за предоставление Поставщику неверных отгрузочных реквизитов.</w:t>
      </w:r>
      <w:r>
        <w:rPr>
          <w:rFonts w:ascii="Times New Roman" w:hAnsi="Times New Roman"/>
          <w:sz w:val="20"/>
          <w:szCs w:val="20"/>
        </w:rPr>
      </w:r>
    </w:p>
    <w:p>
      <w:pPr>
        <w:ind w:left="605" w:right="114" w:hanging="5"/>
        <w:jc w:val="both"/>
        <w:spacing w:after="0" w:line="240" w:lineRule="auto"/>
        <w:rPr>
          <w:rFonts w:ascii="Times New Roman" w:hAnsi="Times New Roman"/>
          <w:sz w:val="20"/>
          <w:szCs w:val="20"/>
        </w:rPr>
      </w:pPr>
      <w:r>
        <w:rPr>
          <w:rFonts w:ascii="Times New Roman" w:hAnsi="Times New Roman"/>
          <w:sz w:val="20"/>
          <w:szCs w:val="20"/>
        </w:rPr>
        <w:t xml:space="preserve">К заявке Покупатель обязан приложить копию телеграммы со станции назначения грузополучателя на имя начальника станции отправления о готовности к приему груза станцией назначения.</w:t>
      </w:r>
      <w:r>
        <w:rPr>
          <w:rFonts w:ascii="Times New Roman" w:hAnsi="Times New Roman"/>
          <w:sz w:val="20"/>
          <w:szCs w:val="20"/>
        </w:rPr>
      </w:r>
    </w:p>
    <w:p>
      <w:pPr>
        <w:ind w:left="567" w:right="114"/>
        <w:jc w:val="both"/>
        <w:rPr>
          <w:rFonts w:ascii="Times New Roman" w:hAnsi="Times New Roman"/>
          <w:sz w:val="20"/>
          <w:szCs w:val="20"/>
        </w:rPr>
      </w:pPr>
      <w:r>
        <w:rPr>
          <w:rFonts w:ascii="Times New Roman" w:hAnsi="Times New Roman"/>
          <w:sz w:val="20"/>
          <w:szCs w:val="20"/>
        </w:rPr>
        <w:t xml:space="preserve">Переадресация Покупателем цистерн со станции назначения, указанной в заявке Покупателя, без согласия Поставщика на другие ж/д станции не допускается.</w:t>
      </w:r>
      <w:r>
        <w:rPr>
          <w:rFonts w:ascii="Times New Roman" w:hAnsi="Times New Roman"/>
          <w:sz w:val="20"/>
          <w:szCs w:val="20"/>
        </w:rPr>
      </w:r>
    </w:p>
    <w:p>
      <w:pPr>
        <w:ind w:left="567" w:right="114" w:hanging="283"/>
        <w:jc w:val="both"/>
        <w:rPr>
          <w:rFonts w:ascii="Times New Roman" w:hAnsi="Times New Roman" w:cs="Times New Roman"/>
          <w:sz w:val="20"/>
          <w:szCs w:val="20"/>
        </w:rPr>
      </w:pPr>
      <w:r>
        <w:rPr>
          <w:rFonts w:ascii="Times New Roman" w:hAnsi="Times New Roman" w:cs="Times New Roman"/>
          <w:sz w:val="20"/>
          <w:szCs w:val="20"/>
        </w:rPr>
        <w:t xml:space="preserve">7.  При поставке Продукции железнодорожным транспортом паспорта качества на Продукцию могут предоставляться Поставщиком либо на </w:t>
      </w:r>
      <w:r>
        <w:rPr>
          <w:rFonts w:ascii="Times New Roman" w:hAnsi="Times New Roman" w:cs="Times New Roman"/>
          <w:sz w:val="20"/>
          <w:szCs w:val="20"/>
        </w:rPr>
        <w:t xml:space="preserve">бумажном носителе, либо по электронной почте в виде отсканированных документов – по выбору Поставщика. В случае предоставления паспорта качества на Продукцию через Интернет в транспортной железнодорожной накладной указывается сайт, на котором можно ознаком</w:t>
      </w:r>
      <w:r>
        <w:rPr>
          <w:rFonts w:ascii="Times New Roman" w:hAnsi="Times New Roman" w:cs="Times New Roman"/>
          <w:sz w:val="20"/>
          <w:szCs w:val="20"/>
        </w:rPr>
        <w:t xml:space="preserve">иться с паспортом качества. Для получения паспорта качества на Продукцию, поставленную по соответствующей транспортной железнодорожной накладной, необходимо перейти на указанный в ней сайт и осуществить ввод данных согласно размещенной на данном сайте инст</w:t>
      </w:r>
      <w:r>
        <w:rPr>
          <w:rFonts w:ascii="Times New Roman" w:hAnsi="Times New Roman" w:cs="Times New Roman"/>
          <w:sz w:val="20"/>
          <w:szCs w:val="20"/>
        </w:rPr>
        <w:t xml:space="preserve">рукции. Покупатель обязуется в случае необходимости самостоятельно согласовывать указанные условия предоставления паспорта качества на Продукцию со своими контрагентами-грузополучателями Продукции и нести риски, связанные с отсутствием такого согласования.</w:t>
      </w:r>
      <w:r>
        <w:rPr>
          <w:rFonts w:ascii="Times New Roman" w:hAnsi="Times New Roman" w:cs="Times New Roman"/>
          <w:sz w:val="20"/>
          <w:szCs w:val="20"/>
        </w:rPr>
      </w:r>
    </w:p>
    <w:p>
      <w:pPr>
        <w:ind w:left="567" w:right="114" w:hanging="283"/>
        <w:jc w:val="both"/>
        <w:rPr>
          <w:rFonts w:ascii="Times New Roman" w:hAnsi="Times New Roman" w:cs="Times New Roman"/>
          <w:sz w:val="20"/>
          <w:szCs w:val="20"/>
        </w:rPr>
      </w:pPr>
      <w:r>
        <w:rPr>
          <w:rFonts w:ascii="Times New Roman" w:hAnsi="Times New Roman" w:cs="Times New Roman"/>
          <w:sz w:val="20"/>
          <w:szCs w:val="20"/>
        </w:rPr>
        <w:t xml:space="preserve">8. Покупатель обязан обеспечить присутствие грузополучателя или его уполномоченного представителя на станции назначени</w:t>
      </w:r>
      <w:r>
        <w:rPr>
          <w:rFonts w:ascii="Times New Roman" w:hAnsi="Times New Roman" w:cs="Times New Roman"/>
          <w:sz w:val="20"/>
          <w:szCs w:val="20"/>
        </w:rPr>
        <w:t xml:space="preserve">я и несёт полную ответственность за выполнение грузополучателями требований законодательства РФ, требований документов ОАО «РЖД», железнодорожных администраций, государственных органов в области железнодорожного транспорта, касающихся эксплуатации вагонов-</w:t>
      </w:r>
      <w:r>
        <w:rPr>
          <w:rFonts w:ascii="Times New Roman" w:hAnsi="Times New Roman" w:cs="Times New Roman"/>
          <w:sz w:val="20"/>
          <w:szCs w:val="20"/>
        </w:rPr>
        <w:t xml:space="preserve">цистерн  и</w:t>
      </w:r>
      <w:r>
        <w:rPr>
          <w:rFonts w:ascii="Times New Roman" w:hAnsi="Times New Roman" w:cs="Times New Roman"/>
          <w:sz w:val="20"/>
          <w:szCs w:val="20"/>
        </w:rPr>
        <w:t xml:space="preserve"> их сохраннос</w:t>
      </w:r>
      <w:r>
        <w:rPr>
          <w:rFonts w:ascii="Times New Roman" w:hAnsi="Times New Roman" w:cs="Times New Roman"/>
          <w:sz w:val="20"/>
          <w:szCs w:val="20"/>
        </w:rPr>
        <w:t xml:space="preserve">ти. Покупатель обязан обеспечить при производстве грузовых операций выполнение требований ГОСТ 22235-76 «Вагоны грузовые магистральных железных дорог колеи 1520. Общие требования по обеспечению сохранности при производстве разгрузочных и маневровых работ».</w:t>
      </w:r>
      <w:r>
        <w:rPr>
          <w:rFonts w:ascii="Times New Roman" w:hAnsi="Times New Roman" w:cs="Times New Roman"/>
          <w:sz w:val="20"/>
          <w:szCs w:val="20"/>
        </w:rPr>
      </w:r>
    </w:p>
    <w:p>
      <w:pPr>
        <w:ind w:left="567" w:right="114" w:hanging="283"/>
        <w:jc w:val="both"/>
        <w:rPr>
          <w:rFonts w:ascii="Times New Roman" w:hAnsi="Times New Roman" w:cs="Times New Roman"/>
          <w:sz w:val="20"/>
          <w:szCs w:val="20"/>
        </w:rPr>
      </w:pPr>
      <w:r>
        <w:rPr>
          <w:rFonts w:ascii="Times New Roman" w:hAnsi="Times New Roman" w:cs="Times New Roman"/>
          <w:sz w:val="20"/>
          <w:szCs w:val="20"/>
        </w:rPr>
        <w:t xml:space="preserve">9.   При получении Продукции, перевозимой с обязательным сопровождением и охраной в пути </w:t>
      </w:r>
      <w:r>
        <w:rPr>
          <w:rFonts w:ascii="Times New Roman" w:hAnsi="Times New Roman" w:cs="Times New Roman"/>
          <w:sz w:val="20"/>
          <w:szCs w:val="20"/>
        </w:rPr>
        <w:t xml:space="preserve">следования,  Покупатель</w:t>
      </w:r>
      <w:r>
        <w:rPr>
          <w:rFonts w:ascii="Times New Roman" w:hAnsi="Times New Roman" w:cs="Times New Roman"/>
          <w:sz w:val="20"/>
          <w:szCs w:val="20"/>
        </w:rPr>
        <w:t xml:space="preserve"> (грузополучатель) обязан осуществлять приемку Продукции от охранной организации с обязательным составлением акта п</w:t>
      </w:r>
      <w:r>
        <w:rPr>
          <w:rFonts w:ascii="Times New Roman" w:hAnsi="Times New Roman" w:cs="Times New Roman"/>
          <w:sz w:val="20"/>
          <w:szCs w:val="20"/>
        </w:rPr>
        <w:t xml:space="preserve">риема(выдачи) грузов от охраны. В случае обнаружения обстоятельств, являющихся основанием для привлечения к ответственности охранной организации, сделать соответствующие отметки в акте приема (выдачи) грузов от охраны, вызвать для определения количества по</w:t>
      </w:r>
      <w:r>
        <w:rPr>
          <w:rFonts w:ascii="Times New Roman" w:hAnsi="Times New Roman" w:cs="Times New Roman"/>
          <w:sz w:val="20"/>
          <w:szCs w:val="20"/>
        </w:rPr>
        <w:t xml:space="preserve">ступивших нефтепродуктов представителя охранной организации (нарочно или направлением телеграммы).  В случае отсутствия акта, претензии Покупателя по недостаче и/или несоответствию качества Продукции Поставщиком не принимаются и удовлетворению не подлежат.</w:t>
      </w:r>
      <w:r>
        <w:rPr>
          <w:rFonts w:ascii="Times New Roman" w:hAnsi="Times New Roman" w:cs="Times New Roman"/>
          <w:sz w:val="20"/>
          <w:szCs w:val="20"/>
        </w:rPr>
      </w:r>
    </w:p>
    <w:p>
      <w:pPr>
        <w:ind w:left="567" w:right="114" w:hanging="283"/>
        <w:jc w:val="both"/>
        <w:rPr>
          <w:rFonts w:ascii="Times New Roman" w:hAnsi="Times New Roman" w:cs="Times New Roman"/>
          <w:sz w:val="20"/>
          <w:szCs w:val="20"/>
        </w:rPr>
      </w:pPr>
      <w:r>
        <w:rPr>
          <w:rFonts w:ascii="Times New Roman" w:hAnsi="Times New Roman" w:cs="Times New Roman"/>
          <w:sz w:val="20"/>
          <w:szCs w:val="20"/>
        </w:rPr>
        <w:t xml:space="preserve">10. При приемке цистерн от перевозчика и охраны Покупатель (грузополучатель) обязуется обеспечить надлежащее проведение приемо-сдаточных операций: обязательную проверку технической (коммерческой) исправн</w:t>
      </w:r>
      <w:r>
        <w:rPr>
          <w:rFonts w:ascii="Times New Roman" w:hAnsi="Times New Roman" w:cs="Times New Roman"/>
          <w:sz w:val="20"/>
          <w:szCs w:val="20"/>
        </w:rPr>
        <w:t xml:space="preserve">ости цистерн (в том числе, но не ограничиваясь: наличие повреждения, неисправности; отсутствие, повреждение, замена ЗПУ; неисправность люков, котла, иные признаки, подтверждающие доступ к грузу) и надлежащее оформление всех документов в полном соответствии</w:t>
      </w:r>
      <w:r>
        <w:rPr>
          <w:rFonts w:ascii="Times New Roman" w:hAnsi="Times New Roman" w:cs="Times New Roman"/>
          <w:sz w:val="20"/>
          <w:szCs w:val="20"/>
        </w:rPr>
        <w:t xml:space="preserve"> с нормами Федерального закона от 10.01.2003 №18-ФЗ «Устав железнодорожного транспорта РФ», Правилами утв. Приказами МПС № 45, 29 от 18.06.2003, и иными действующими правилами транспортного законодательства (далее – Правила транспортного законодательства).</w:t>
      </w:r>
      <w:r>
        <w:rPr>
          <w:rFonts w:ascii="Times New Roman" w:hAnsi="Times New Roman" w:cs="Times New Roman"/>
          <w:sz w:val="20"/>
          <w:szCs w:val="20"/>
        </w:rPr>
      </w:r>
    </w:p>
    <w:p>
      <w:pPr>
        <w:ind w:left="567" w:right="114" w:hanging="283"/>
        <w:jc w:val="both"/>
        <w:rPr>
          <w:rFonts w:ascii="Times New Roman" w:hAnsi="Times New Roman" w:cs="Times New Roman"/>
          <w:sz w:val="20"/>
          <w:szCs w:val="20"/>
        </w:rPr>
      </w:pPr>
      <w:r>
        <w:rPr>
          <w:rFonts w:ascii="Times New Roman" w:hAnsi="Times New Roman" w:cs="Times New Roman"/>
          <w:sz w:val="20"/>
          <w:szCs w:val="20"/>
        </w:rPr>
        <w:t xml:space="preserve">      В случае обнаружения при приемке Продукции обстоятельств, являющихся основанием для составления коммерческого акта, акта общей формы или иного акта, Покупатель (грузополучатель) </w:t>
      </w:r>
      <w:r>
        <w:rPr>
          <w:rFonts w:ascii="Times New Roman" w:hAnsi="Times New Roman" w:cs="Times New Roman"/>
          <w:sz w:val="20"/>
          <w:szCs w:val="20"/>
        </w:rPr>
        <w:t xml:space="preserve">обязан  предпринять</w:t>
      </w:r>
      <w:r>
        <w:rPr>
          <w:rFonts w:ascii="Times New Roman" w:hAnsi="Times New Roman" w:cs="Times New Roman"/>
          <w:sz w:val="20"/>
          <w:szCs w:val="20"/>
        </w:rPr>
        <w:t xml:space="preserve"> меры для его составления и истребовать выдачи акта. В случае непринятия таковых мер и отсутствия акта, претензии Покупателя по недостаче и/или несоответствию качества Продукции Поставщиком не принимаются и удовлетворению не подлежат.</w:t>
      </w:r>
      <w:r>
        <w:rPr>
          <w:rFonts w:ascii="Times New Roman" w:hAnsi="Times New Roman" w:cs="Times New Roman"/>
          <w:sz w:val="20"/>
          <w:szCs w:val="20"/>
        </w:rPr>
      </w:r>
    </w:p>
    <w:p>
      <w:pPr>
        <w:ind w:left="567" w:hanging="283"/>
        <w:jc w:val="both"/>
        <w:rPr>
          <w:rFonts w:ascii="Times New Roman" w:hAnsi="Times New Roman" w:cs="Times New Roman"/>
          <w:sz w:val="20"/>
          <w:szCs w:val="20"/>
        </w:rPr>
      </w:pPr>
      <w:r>
        <w:rPr>
          <w:rFonts w:ascii="Times New Roman" w:hAnsi="Times New Roman" w:cs="Times New Roman"/>
          <w:sz w:val="20"/>
          <w:szCs w:val="20"/>
        </w:rPr>
        <w:t xml:space="preserve">11. Покупатель (грузополучатель) обязан  самостоятельно либо силами третьих лиц осуществлять подачу-уборку цистерн, произведя все необходимые для этого действия, включая проведение маневренных работ, пользование участком главного хода, перево</w:t>
      </w:r>
      <w:r>
        <w:rPr>
          <w:rFonts w:ascii="Times New Roman" w:hAnsi="Times New Roman" w:cs="Times New Roman"/>
          <w:sz w:val="20"/>
          <w:szCs w:val="20"/>
        </w:rPr>
        <w:t xml:space="preserve">д стрелок, закрепление тормозных башмаков, предоставление локомотива, содержание подъездных путей, пломбировка цистерн, проведение расчетов с ОАО «РЖД», информационные услуги, и иные действия, необходимые для исполнения обязательств по настоящему Договору.</w:t>
      </w:r>
      <w:r>
        <w:rPr>
          <w:rFonts w:ascii="Times New Roman" w:hAnsi="Times New Roman" w:cs="Times New Roman"/>
          <w:sz w:val="20"/>
          <w:szCs w:val="20"/>
        </w:rPr>
      </w:r>
    </w:p>
    <w:p>
      <w:pPr>
        <w:ind w:left="567" w:hanging="283"/>
        <w:jc w:val="both"/>
        <w:rPr>
          <w:rFonts w:ascii="Times New Roman" w:hAnsi="Times New Roman" w:cs="Times New Roman"/>
          <w:sz w:val="20"/>
          <w:szCs w:val="20"/>
        </w:rPr>
      </w:pPr>
      <w:r>
        <w:rPr>
          <w:rFonts w:ascii="Times New Roman" w:hAnsi="Times New Roman" w:cs="Times New Roman"/>
          <w:sz w:val="20"/>
          <w:szCs w:val="20"/>
        </w:rPr>
        <w:t xml:space="preserve">12. Покупатель обязан обеспечить полный слив нефтепродуктов из железнодорожных цистерн. Порожние цистерны после слива на станции назначения должны соответствовать ГОСТ 1510-84 «Нефть и нефтепродукты. Маркировка, упаковка, транспортирование и хранение».</w:t>
      </w:r>
      <w:r>
        <w:rPr>
          <w:rFonts w:ascii="Times New Roman" w:hAnsi="Times New Roman" w:cs="Times New Roman"/>
          <w:sz w:val="20"/>
          <w:szCs w:val="20"/>
        </w:rPr>
      </w:r>
    </w:p>
    <w:p>
      <w:pPr>
        <w:ind w:left="567"/>
        <w:jc w:val="both"/>
        <w:rPr>
          <w:rFonts w:ascii="Times New Roman" w:hAnsi="Times New Roman" w:cs="Times New Roman"/>
          <w:sz w:val="20"/>
          <w:szCs w:val="20"/>
        </w:rPr>
      </w:pPr>
      <w:r>
        <w:rPr>
          <w:rFonts w:ascii="Times New Roman" w:hAnsi="Times New Roman" w:cs="Times New Roman"/>
          <w:sz w:val="20"/>
          <w:szCs w:val="20"/>
        </w:rPr>
        <w:t xml:space="preserve">Покупатель (грузополучатель) обязан возвратить порожние цист</w:t>
      </w:r>
      <w:r>
        <w:rPr>
          <w:rFonts w:ascii="Times New Roman" w:hAnsi="Times New Roman" w:cs="Times New Roman"/>
          <w:sz w:val="20"/>
          <w:szCs w:val="20"/>
        </w:rPr>
        <w:t xml:space="preserve">ерны в технически исправном и коммерчески пригодном состоянии по полным перевозочным документам на станцию отправления, указанную в первой транспортной железнодорожной накладной, оформленной на гружёный рейс, либо на иную станцию по усмотрению Поставщика. </w:t>
      </w:r>
      <w:r>
        <w:rPr>
          <w:rFonts w:ascii="Times New Roman" w:hAnsi="Times New Roman" w:cs="Times New Roman"/>
          <w:sz w:val="20"/>
          <w:szCs w:val="20"/>
        </w:rPr>
      </w:r>
    </w:p>
    <w:p>
      <w:pPr>
        <w:ind w:left="567"/>
        <w:jc w:val="both"/>
        <w:rPr>
          <w:rFonts w:ascii="Times New Roman" w:hAnsi="Times New Roman" w:cs="Times New Roman"/>
          <w:sz w:val="20"/>
          <w:szCs w:val="20"/>
        </w:rPr>
      </w:pPr>
      <w:r>
        <w:rPr>
          <w:rFonts w:ascii="Times New Roman" w:hAnsi="Times New Roman" w:cs="Times New Roman"/>
          <w:sz w:val="20"/>
          <w:szCs w:val="20"/>
        </w:rPr>
        <w:t xml:space="preserve">Технически исправными являются порожние цистерны, у которых исправны основные узлы и детали, что включает в себя: герметичность и целостность котла, рамы, надёжность крепления котла, техническая исправность колёсных пар и тормозной системы. </w:t>
      </w:r>
      <w:r>
        <w:rPr>
          <w:rFonts w:ascii="Times New Roman" w:hAnsi="Times New Roman" w:cs="Times New Roman"/>
          <w:sz w:val="20"/>
          <w:szCs w:val="20"/>
        </w:rPr>
      </w:r>
    </w:p>
    <w:p>
      <w:pPr>
        <w:ind w:left="567"/>
        <w:jc w:val="both"/>
        <w:rPr>
          <w:rFonts w:ascii="Times New Roman" w:hAnsi="Times New Roman" w:cs="Times New Roman"/>
          <w:sz w:val="20"/>
          <w:szCs w:val="20"/>
        </w:rPr>
      </w:pPr>
      <w:r>
        <w:rPr>
          <w:rFonts w:ascii="Times New Roman" w:hAnsi="Times New Roman" w:cs="Times New Roman"/>
          <w:sz w:val="20"/>
          <w:szCs w:val="20"/>
        </w:rPr>
        <w:t xml:space="preserve">Коммерчески пригодными являются опломбиров</w:t>
      </w:r>
      <w:r>
        <w:rPr>
          <w:rFonts w:ascii="Times New Roman" w:hAnsi="Times New Roman" w:cs="Times New Roman"/>
          <w:sz w:val="20"/>
          <w:szCs w:val="20"/>
        </w:rPr>
        <w:t xml:space="preserve">анные порожние цистерны, которые очищены от остатков груза и иных продуктов, перевозимых в цистерне ранее, и без загрязнения наружной поверхности котла цистерны, рамы, ходовых частей, знаков надписей и трафаретов на котле, с установленными в транспортное п</w:t>
      </w:r>
      <w:r>
        <w:rPr>
          <w:rFonts w:ascii="Times New Roman" w:hAnsi="Times New Roman" w:cs="Times New Roman"/>
          <w:sz w:val="20"/>
          <w:szCs w:val="20"/>
        </w:rPr>
        <w:t xml:space="preserve">оложение деталями сливно-наливной, запорно-предохранительной арматуры, другого оборудования цистерны и плотно закрытыми клапанами и заглушками сливного прибора, с которыми произведены все действия, определённые Приказом Минтранса от 29 июля 2019 г. N 245. </w:t>
      </w:r>
      <w:r>
        <w:rPr>
          <w:rFonts w:ascii="Times New Roman" w:hAnsi="Times New Roman" w:cs="Times New Roman"/>
          <w:sz w:val="20"/>
          <w:szCs w:val="20"/>
        </w:rPr>
      </w:r>
    </w:p>
    <w:p>
      <w:pPr>
        <w:ind w:left="567" w:hanging="283"/>
        <w:jc w:val="both"/>
        <w:rPr>
          <w:rFonts w:ascii="Times New Roman" w:hAnsi="Times New Roman" w:cs="Times New Roman"/>
          <w:sz w:val="20"/>
          <w:szCs w:val="20"/>
        </w:rPr>
      </w:pPr>
      <w:r>
        <w:rPr>
          <w:rFonts w:ascii="Times New Roman" w:hAnsi="Times New Roman" w:cs="Times New Roman"/>
          <w:sz w:val="20"/>
          <w:szCs w:val="20"/>
        </w:rPr>
        <w:t xml:space="preserve">13. При предъявлении особых требований к оформлению транспортной железнодорожной накладной на возврат порожних цистерн, Покупатель (грузополучатель) оформляет указанную накладную в соответствии с инструкцией Поставщика (грузоотправителя).</w:t>
      </w:r>
      <w:r>
        <w:rPr>
          <w:rFonts w:ascii="Times New Roman" w:hAnsi="Times New Roman" w:cs="Times New Roman"/>
          <w:sz w:val="20"/>
          <w:szCs w:val="20"/>
        </w:rPr>
      </w:r>
    </w:p>
    <w:p>
      <w:pPr>
        <w:ind w:left="567"/>
        <w:jc w:val="both"/>
        <w:rPr>
          <w:rFonts w:ascii="Times New Roman" w:hAnsi="Times New Roman" w:cs="Times New Roman"/>
          <w:sz w:val="20"/>
          <w:szCs w:val="20"/>
        </w:rPr>
      </w:pPr>
      <w:r>
        <w:rPr>
          <w:rFonts w:ascii="Times New Roman" w:hAnsi="Times New Roman" w:cs="Times New Roman"/>
          <w:sz w:val="20"/>
          <w:szCs w:val="20"/>
        </w:rPr>
        <w:t xml:space="preserve">Покупатель и его контрагенты обязуются не производить переадресовку железнодорожных цистерн и не предоставлять их третьим лицам, в том числе не осуществлять отправку порожних железнодорожных цистерн в адрес третьих лиц.</w:t>
      </w:r>
      <w:r>
        <w:rPr>
          <w:rFonts w:ascii="Times New Roman" w:hAnsi="Times New Roman" w:cs="Times New Roman"/>
          <w:sz w:val="20"/>
          <w:szCs w:val="20"/>
        </w:rPr>
      </w:r>
    </w:p>
    <w:p>
      <w:pPr>
        <w:ind w:left="567" w:hanging="283"/>
        <w:jc w:val="both"/>
        <w:rPr>
          <w:rFonts w:ascii="Times New Roman" w:hAnsi="Times New Roman" w:cs="Times New Roman"/>
          <w:sz w:val="20"/>
          <w:szCs w:val="20"/>
        </w:rPr>
      </w:pPr>
      <w:r>
        <w:rPr>
          <w:rFonts w:ascii="Times New Roman" w:hAnsi="Times New Roman" w:cs="Times New Roman"/>
          <w:sz w:val="20"/>
          <w:szCs w:val="20"/>
        </w:rPr>
        <w:t xml:space="preserve">14. Стороны согласовали, что срок нахождения (использования) цистерн у Покупателя (грузо</w:t>
      </w:r>
      <w:r>
        <w:rPr>
          <w:rFonts w:ascii="Times New Roman" w:hAnsi="Times New Roman" w:cs="Times New Roman"/>
          <w:sz w:val="20"/>
          <w:szCs w:val="20"/>
        </w:rPr>
        <w:t xml:space="preserve">получателя) на станции назначения (в том числе на путях общего пользования станции назначения, и/или выставочных путях, и/или на подъездных путях грузополучателя, и/или путях необщего пользования организаций, с которыми у Покупателя (грузополучателя) заклю</w:t>
      </w:r>
      <w:r>
        <w:rPr>
          <w:rFonts w:ascii="Times New Roman" w:hAnsi="Times New Roman" w:cs="Times New Roman"/>
          <w:sz w:val="20"/>
          <w:szCs w:val="20"/>
        </w:rPr>
        <w:t xml:space="preserve">чены договоры на подачу-уборку вагонов и/или договоры на эксплуатацию пути необщего пользования, в ожидании подачи-уборки, в ожидании слива (разгрузки), под сливом (разгрузкой), в ожидании отправки либо в ином случае)  не должен превышать 2-х (двух) суток.</w:t>
      </w:r>
      <w:r>
        <w:rPr>
          <w:rFonts w:ascii="Times New Roman" w:hAnsi="Times New Roman" w:cs="Times New Roman"/>
          <w:sz w:val="20"/>
          <w:szCs w:val="20"/>
        </w:rPr>
      </w:r>
    </w:p>
    <w:p>
      <w:pPr>
        <w:ind w:left="567"/>
        <w:jc w:val="both"/>
        <w:rPr>
          <w:rFonts w:ascii="Times New Roman" w:hAnsi="Times New Roman" w:cs="Times New Roman"/>
          <w:sz w:val="20"/>
          <w:szCs w:val="20"/>
        </w:rPr>
      </w:pPr>
      <w:r>
        <w:rPr>
          <w:rFonts w:ascii="Times New Roman" w:hAnsi="Times New Roman" w:cs="Times New Roman"/>
          <w:sz w:val="20"/>
          <w:szCs w:val="20"/>
        </w:rPr>
        <w:t xml:space="preserve">Срок нахождения (использования) цистерн у Покупателя (грузополучателя) определяется как период с даты прибытия груза</w:t>
      </w:r>
      <w:r>
        <w:rPr>
          <w:rFonts w:ascii="Times New Roman" w:hAnsi="Times New Roman" w:cs="Times New Roman"/>
          <w:sz w:val="20"/>
          <w:szCs w:val="20"/>
        </w:rPr>
        <w:t xml:space="preserve"> на станцию назначения согласно календарному штемпелю на транспортной железнодорожной накладной (груженый рейс) в графе «Прибытие на станцию назначения» по дату передачи порожних цистерн с путей необщего пользования Покупателем (грузополучателем) перевозчи</w:t>
      </w:r>
      <w:r>
        <w:rPr>
          <w:rFonts w:ascii="Times New Roman" w:hAnsi="Times New Roman" w:cs="Times New Roman"/>
          <w:sz w:val="20"/>
          <w:szCs w:val="20"/>
        </w:rPr>
        <w:t xml:space="preserve">ку. Для целей расчета срока нахождения (использования) цистерн у Покупателя (грузополучателя) Поставщик использует данные Главного вычислительно центра (ГВЦ) - филиала АО «РЖД» (далее – ГВЦ) и (или) данные ЭТРАН, и (или) данные из иной автоматизированной б</w:t>
      </w:r>
      <w:r>
        <w:rPr>
          <w:rFonts w:ascii="Times New Roman" w:hAnsi="Times New Roman" w:cs="Times New Roman"/>
          <w:sz w:val="20"/>
          <w:szCs w:val="20"/>
        </w:rPr>
        <w:t xml:space="preserve">азы данных АО «РЖД» в электронном формате, при этом дата прибытия цистерн определяется по сведениям о дате прибытия на станцию назначения (груженый рейс), а дата передачи порожней цистерны – по дате оформления порожней цистерны к перевозке (порожний рейс).</w:t>
      </w:r>
      <w:r>
        <w:rPr>
          <w:rFonts w:ascii="Times New Roman" w:hAnsi="Times New Roman" w:cs="Times New Roman"/>
          <w:sz w:val="20"/>
          <w:szCs w:val="20"/>
        </w:rPr>
      </w:r>
    </w:p>
    <w:p>
      <w:pPr>
        <w:ind w:left="567" w:hanging="283"/>
        <w:jc w:val="both"/>
        <w:rPr>
          <w:rFonts w:ascii="Times New Roman" w:hAnsi="Times New Roman" w:cs="Times New Roman"/>
          <w:sz w:val="20"/>
          <w:szCs w:val="20"/>
        </w:rPr>
      </w:pPr>
      <w:r>
        <w:rPr>
          <w:rFonts w:ascii="Times New Roman" w:hAnsi="Times New Roman" w:cs="Times New Roman"/>
          <w:sz w:val="20"/>
          <w:szCs w:val="20"/>
        </w:rPr>
        <w:t xml:space="preserve">15. Покупатель обязуется обеспечить слив нефтепродуктов и передать порожние цистерны перевозчику в срок, ука</w:t>
      </w:r>
      <w:r>
        <w:rPr>
          <w:rFonts w:ascii="Times New Roman" w:hAnsi="Times New Roman" w:cs="Times New Roman"/>
          <w:sz w:val="20"/>
          <w:szCs w:val="20"/>
        </w:rPr>
        <w:t xml:space="preserve">занный в пункте 14.  Отсчет срока нахождения (использования) цистерн у Покупателя (грузополучателя) начинается с 00 часов 00 минут даты, следующей за датой прибытия груженой цистерны на станцию назначения, и продолжается до 24 часов 00 минут даты передачи </w:t>
      </w:r>
      <w:r>
        <w:rPr>
          <w:rFonts w:ascii="Times New Roman" w:hAnsi="Times New Roman" w:cs="Times New Roman"/>
          <w:sz w:val="20"/>
          <w:szCs w:val="20"/>
        </w:rPr>
        <w:t xml:space="preserve">порожних цистерн с путей необщего пользования Покупателем (грузополучателем) перевозчику. Время использования цистерн свыше установленного срока является сверхнормативным простоем цистерн и исчисляется в сутках, при этом неполные сутки считаются за полные.</w:t>
      </w:r>
      <w:r>
        <w:rPr>
          <w:rFonts w:ascii="Times New Roman" w:hAnsi="Times New Roman" w:cs="Times New Roman"/>
          <w:sz w:val="20"/>
          <w:szCs w:val="20"/>
        </w:rPr>
      </w:r>
    </w:p>
    <w:p>
      <w:pPr>
        <w:ind w:left="567" w:hanging="283"/>
        <w:jc w:val="both"/>
        <w:rPr>
          <w:rFonts w:ascii="Times New Roman" w:hAnsi="Times New Roman"/>
          <w:sz w:val="20"/>
          <w:szCs w:val="20"/>
        </w:rPr>
      </w:pPr>
      <w:r>
        <w:rPr>
          <w:rFonts w:ascii="Times New Roman" w:hAnsi="Times New Roman"/>
          <w:sz w:val="20"/>
          <w:szCs w:val="20"/>
        </w:rPr>
        <w:t xml:space="preserve">16</w:t>
      </w:r>
      <w:r>
        <w:rPr>
          <w:rFonts w:ascii="Times New Roman" w:hAnsi="Times New Roman"/>
          <w:sz w:val="20"/>
          <w:szCs w:val="20"/>
        </w:rPr>
        <w:t xml:space="preserve">. В случае если между Поставщиком и его контрагентом установлен иной срок нахождения (использования) цистерн у Покупателя (грузополучателя) и(или) иной порядок исчисления указанного срока,  то время нахождения цистерн у Покупателя (грузоп</w:t>
      </w:r>
      <w:r>
        <w:rPr>
          <w:rFonts w:ascii="Times New Roman" w:hAnsi="Times New Roman"/>
          <w:sz w:val="20"/>
          <w:szCs w:val="20"/>
        </w:rPr>
        <w:t xml:space="preserve">олучателя)  соответственно изменяется в сторону увеличения или уменьшения и учитывается при предъявлении претензий за сверхнормативный простой цистерн, при этом Покупатель в бесспорном порядке соглашается с данным порядком исчисления срока оборота цистерн.</w:t>
      </w:r>
      <w:r>
        <w:rPr>
          <w:rFonts w:ascii="Times New Roman" w:hAnsi="Times New Roman"/>
          <w:sz w:val="20"/>
          <w:szCs w:val="20"/>
        </w:rPr>
      </w:r>
    </w:p>
    <w:p>
      <w:pPr>
        <w:ind w:left="567" w:hanging="283"/>
        <w:jc w:val="both"/>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t xml:space="preserve">7</w:t>
      </w:r>
      <w:r>
        <w:rPr>
          <w:rFonts w:ascii="Times New Roman" w:hAnsi="Times New Roman" w:cs="Times New Roman"/>
          <w:sz w:val="20"/>
          <w:szCs w:val="20"/>
        </w:rPr>
        <w:t xml:space="preserve">.При выявлении расхождений между датами прибытия на станцию назначения (груженый рейс), указанными Поставщиком в расчете, сформи</w:t>
      </w:r>
      <w:r>
        <w:rPr>
          <w:rFonts w:ascii="Times New Roman" w:hAnsi="Times New Roman" w:cs="Times New Roman"/>
          <w:sz w:val="20"/>
          <w:szCs w:val="20"/>
        </w:rPr>
        <w:t xml:space="preserve">рованном на основании данных ГВЦ и (или) согласно данным ЭТРАН, и (или) данным из иной автоматизированной базы данных ОАО «РЖД» в электронном формате, и датами прибытия груза на станцию назначения согласно календарному штемпелю на транспортной железнодорож</w:t>
      </w:r>
      <w:r>
        <w:rPr>
          <w:rFonts w:ascii="Times New Roman" w:hAnsi="Times New Roman" w:cs="Times New Roman"/>
          <w:sz w:val="20"/>
          <w:szCs w:val="20"/>
        </w:rPr>
        <w:t xml:space="preserve">ной накладной (груженый рейс) в графе «Прибытие на станцию назначения», дата прибытия груза на станцию назначения определяется по дате календарного штемпеля на транспортной железнодорожной накладной в графе «Прибытие на станцию назначения» (груженый рейс).</w:t>
      </w:r>
      <w:r>
        <w:rPr>
          <w:rFonts w:ascii="Times New Roman" w:hAnsi="Times New Roman" w:cs="Times New Roman"/>
          <w:sz w:val="20"/>
          <w:szCs w:val="20"/>
        </w:rPr>
      </w:r>
    </w:p>
    <w:p>
      <w:pPr>
        <w:ind w:left="567" w:hanging="283"/>
        <w:jc w:val="both"/>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t xml:space="preserve">8</w:t>
      </w:r>
      <w:r>
        <w:rPr>
          <w:rFonts w:ascii="Times New Roman" w:hAnsi="Times New Roman" w:cs="Times New Roman"/>
          <w:sz w:val="20"/>
          <w:szCs w:val="20"/>
        </w:rPr>
        <w:t xml:space="preserve">.При выявлении расхождений между датами оформления порожней цистерны к перевозке (порожний ре</w:t>
      </w:r>
      <w:r>
        <w:rPr>
          <w:rFonts w:ascii="Times New Roman" w:hAnsi="Times New Roman" w:cs="Times New Roman"/>
          <w:sz w:val="20"/>
          <w:szCs w:val="20"/>
        </w:rPr>
        <w:t xml:space="preserve">йс), указанными Поставщиком в расчете, сформированном на основании данных ГВЦ и (или) согласно данным ЭТРАН, и (или) данным из иной автоматизированной базы данных АО «РЖД» в электронном формате, и датами передачи порожних цистерн с путей необщего пользован</w:t>
      </w:r>
      <w:r>
        <w:rPr>
          <w:rFonts w:ascii="Times New Roman" w:hAnsi="Times New Roman" w:cs="Times New Roman"/>
          <w:sz w:val="20"/>
          <w:szCs w:val="20"/>
        </w:rPr>
        <w:t xml:space="preserve">ия Покупателем (грузополучателем) перевозчику согласно отметкам в памятке приемосдатчика (Форма ГУ-45) в графе «уборка» и в ведомости подачи и уборки вагонов (Форма ГУ-46) в пункте «Время уборки», дата передачи порожних цистерн с путей необщего пользования</w:t>
      </w:r>
      <w:r>
        <w:rPr>
          <w:rFonts w:ascii="Times New Roman" w:hAnsi="Times New Roman" w:cs="Times New Roman"/>
          <w:sz w:val="20"/>
          <w:szCs w:val="20"/>
        </w:rPr>
        <w:t xml:space="preserve"> Покупателем (грузополучателем) перевозчику определяется по дате (времени) отметок в памятке приемосдатчика (Форма ГУ-45) в графе «уборка» и в ведомости подачи и уборки вагонов (ФормаГУ-46) в пункте «Время уборки», и (или) в Акте общей формы (Форма ГУ-23).</w:t>
      </w:r>
      <w:r>
        <w:rPr>
          <w:rFonts w:ascii="Times New Roman" w:hAnsi="Times New Roman" w:cs="Times New Roman"/>
          <w:sz w:val="20"/>
          <w:szCs w:val="20"/>
        </w:rPr>
      </w:r>
    </w:p>
    <w:p>
      <w:pPr>
        <w:ind w:left="567" w:hanging="283"/>
        <w:jc w:val="both"/>
        <w:rPr>
          <w:rFonts w:ascii="Times New Roman" w:hAnsi="Times New Roman" w:cs="Times New Roman"/>
          <w:sz w:val="20"/>
          <w:szCs w:val="20"/>
        </w:rPr>
      </w:pPr>
      <w:r>
        <w:rPr>
          <w:rFonts w:ascii="Times New Roman" w:hAnsi="Times New Roman" w:cs="Times New Roman"/>
          <w:sz w:val="20"/>
          <w:szCs w:val="20"/>
        </w:rPr>
        <w:t xml:space="preserve">19</w:t>
      </w:r>
      <w:r>
        <w:rPr>
          <w:rFonts w:ascii="Times New Roman" w:hAnsi="Times New Roman" w:cs="Times New Roman"/>
          <w:sz w:val="20"/>
          <w:szCs w:val="20"/>
        </w:rPr>
        <w:t xml:space="preserve">.Покупатель несет полную ответственность за действия (бездействие) своих контрагентов и грузополучателей Продукции. Все действия (бездействие) грузополучателя считаются действиями (бездействием) Покупателя.</w:t>
      </w:r>
      <w:r>
        <w:rPr>
          <w:rFonts w:ascii="Times New Roman" w:hAnsi="Times New Roman" w:cs="Times New Roman"/>
          <w:sz w:val="20"/>
          <w:szCs w:val="20"/>
        </w:rPr>
      </w:r>
    </w:p>
    <w:p>
      <w:pPr>
        <w:ind w:left="567" w:hanging="283"/>
        <w:jc w:val="both"/>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t xml:space="preserve">0</w:t>
      </w:r>
      <w:r>
        <w:rPr>
          <w:rFonts w:ascii="Times New Roman" w:hAnsi="Times New Roman" w:cs="Times New Roman"/>
          <w:sz w:val="20"/>
          <w:szCs w:val="20"/>
        </w:rPr>
        <w:t xml:space="preserve">. Покупатель должен письменно (факсимильной или электр</w:t>
      </w:r>
      <w:r>
        <w:rPr>
          <w:rFonts w:ascii="Times New Roman" w:hAnsi="Times New Roman" w:cs="Times New Roman"/>
          <w:sz w:val="20"/>
          <w:szCs w:val="20"/>
        </w:rPr>
        <w:t xml:space="preserve">онной связью) проинформировать Поставщика о причинах, препятствующих выгрузке цистерн и/или отправке порожних цистерн, в течение 1 (одного) рабочего дня с момента возникновения этих причин. Обстоятельства, для удостоверения которых правилами транспортного </w:t>
      </w:r>
      <w:r>
        <w:rPr>
          <w:rFonts w:ascii="Times New Roman" w:hAnsi="Times New Roman" w:cs="Times New Roman"/>
          <w:sz w:val="20"/>
          <w:szCs w:val="20"/>
        </w:rPr>
        <w:t xml:space="preserve">законодательства </w:t>
      </w:r>
      <w:r>
        <w:rPr>
          <w:rFonts w:ascii="Times New Roman" w:hAnsi="Times New Roman" w:cs="Times New Roman"/>
          <w:sz w:val="20"/>
          <w:szCs w:val="20"/>
        </w:rPr>
        <w:t xml:space="preserve">установлено</w:t>
      </w:r>
      <w:r>
        <w:rPr>
          <w:rFonts w:ascii="Times New Roman" w:hAnsi="Times New Roman" w:cs="Times New Roman"/>
          <w:sz w:val="20"/>
          <w:szCs w:val="20"/>
        </w:rPr>
        <w:t xml:space="preserve"> составление актов общей формы, должны удостоверяться надлежаще оформленными актами общей формы. Предоставление Покупат</w:t>
      </w:r>
      <w:r>
        <w:rPr>
          <w:rFonts w:ascii="Times New Roman" w:hAnsi="Times New Roman" w:cs="Times New Roman"/>
          <w:sz w:val="20"/>
          <w:szCs w:val="20"/>
        </w:rPr>
        <w:t xml:space="preserve">елем (грузополучателем) актов общей формы, удостоверяющих обстоятельства, предусмотренные правилами транспортного законодательства, либо отказа перевозчика от их составления, является обязательным при возникновении споров, а также по требованию Поставщика.</w:t>
      </w:r>
      <w:r>
        <w:rPr>
          <w:rFonts w:ascii="Times New Roman" w:hAnsi="Times New Roman" w:cs="Times New Roman"/>
          <w:sz w:val="20"/>
          <w:szCs w:val="20"/>
        </w:rPr>
      </w:r>
    </w:p>
    <w:p>
      <w:pPr>
        <w:ind w:left="567" w:hanging="283"/>
        <w:jc w:val="both"/>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t xml:space="preserve">1</w:t>
      </w:r>
      <w:r>
        <w:rPr>
          <w:rFonts w:ascii="Times New Roman" w:hAnsi="Times New Roman" w:cs="Times New Roman"/>
          <w:sz w:val="20"/>
          <w:szCs w:val="20"/>
        </w:rPr>
        <w:t xml:space="preserve">. Несвоевременная подача груженых цистерн на место разгрузки и/или несвоевременная уборка порожних цистерн не являются основанием для увеличени</w:t>
      </w:r>
      <w:r>
        <w:rPr>
          <w:rFonts w:ascii="Times New Roman" w:hAnsi="Times New Roman" w:cs="Times New Roman"/>
          <w:sz w:val="20"/>
          <w:szCs w:val="20"/>
        </w:rPr>
        <w:t xml:space="preserve">я нормативного срока нахождения цистерн у Покупателя (грузополучателя), установленного п.2.4.13. настоящего договора. Время допущенной при этом задержки цистерны учитывается при расчете фактического срока нахождения цистерны у Покупателя (грузополучателя).</w:t>
      </w:r>
      <w:r>
        <w:rPr>
          <w:rFonts w:ascii="Times New Roman" w:hAnsi="Times New Roman" w:cs="Times New Roman"/>
          <w:sz w:val="20"/>
          <w:szCs w:val="20"/>
        </w:rPr>
      </w:r>
    </w:p>
    <w:p>
      <w:pPr>
        <w:ind w:left="567" w:hanging="283"/>
        <w:jc w:val="both"/>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t xml:space="preserve">2</w:t>
      </w:r>
      <w:r>
        <w:rPr>
          <w:rFonts w:ascii="Times New Roman" w:hAnsi="Times New Roman" w:cs="Times New Roman"/>
          <w:sz w:val="20"/>
          <w:szCs w:val="20"/>
        </w:rPr>
        <w:t xml:space="preserve">. В случае сверхнормативного простоя цистерн, Поставщик может руководствоваться по своему выбору данными ГВЦ и (или) данными ЭТРАН, и (или) данными из иной автоматизированной базы данных А</w:t>
      </w:r>
      <w:r>
        <w:rPr>
          <w:rFonts w:ascii="Times New Roman" w:hAnsi="Times New Roman" w:cs="Times New Roman"/>
          <w:sz w:val="20"/>
          <w:szCs w:val="20"/>
        </w:rPr>
        <w:t xml:space="preserve">О «РЖД» в электронном формате, производя расчёт неустойки при направлении Покупателю претензии. К претензии Поставщик прилагает расчёт суммы неустойки и копии данных ГВЦ и (или) данных ЭТРАН, и (или) данных из иной автоматизированной базы данных ОАО «РЖД».</w:t>
      </w:r>
      <w:r>
        <w:rPr>
          <w:rFonts w:ascii="Times New Roman" w:hAnsi="Times New Roman" w:cs="Times New Roman"/>
          <w:sz w:val="20"/>
          <w:szCs w:val="20"/>
        </w:rPr>
      </w:r>
    </w:p>
    <w:p>
      <w:pPr>
        <w:ind w:left="567" w:hanging="283"/>
        <w:jc w:val="both"/>
        <w:rPr>
          <w:rFonts w:ascii="Times New Roman" w:hAnsi="Times New Roman" w:cs="Times New Roman"/>
          <w:sz w:val="20"/>
          <w:szCs w:val="20"/>
        </w:rPr>
      </w:pPr>
      <w:r>
        <w:rPr>
          <w:rFonts w:ascii="Times New Roman" w:hAnsi="Times New Roman" w:cs="Times New Roman"/>
          <w:sz w:val="20"/>
          <w:szCs w:val="20"/>
        </w:rPr>
        <w:t xml:space="preserve">      По своему усмотрению, Поставщик вправ</w:t>
      </w:r>
      <w:r>
        <w:rPr>
          <w:rFonts w:ascii="Times New Roman" w:hAnsi="Times New Roman" w:cs="Times New Roman"/>
          <w:sz w:val="20"/>
          <w:szCs w:val="20"/>
        </w:rPr>
        <w:t xml:space="preserve">е выставить Покупателю неустойку либо понесенные расходы, понесенные им в связи с уплатой расходов организациям, с которыми Поставщиком заключены договоры на организацию транспортировки Продукции.</w:t>
      </w:r>
      <w:r>
        <w:rPr>
          <w:rFonts w:ascii="Times New Roman" w:hAnsi="Times New Roman" w:cs="Times New Roman"/>
          <w:sz w:val="20"/>
          <w:szCs w:val="20"/>
        </w:rPr>
        <w:t xml:space="preserve"> </w:t>
      </w:r>
      <w:r>
        <w:rPr>
          <w:rFonts w:ascii="Times New Roman" w:hAnsi="Times New Roman" w:cs="Times New Roman"/>
          <w:sz w:val="20"/>
          <w:szCs w:val="20"/>
        </w:rPr>
      </w:r>
    </w:p>
    <w:p>
      <w:pPr>
        <w:ind w:left="567"/>
        <w:jc w:val="both"/>
        <w:rPr>
          <w:rFonts w:ascii="Times New Roman" w:hAnsi="Times New Roman" w:cs="Times New Roman"/>
          <w:sz w:val="20"/>
          <w:szCs w:val="20"/>
        </w:rPr>
      </w:pPr>
      <w:r>
        <w:rPr>
          <w:rFonts w:ascii="Times New Roman" w:hAnsi="Times New Roman" w:cs="Times New Roman"/>
          <w:sz w:val="20"/>
          <w:szCs w:val="20"/>
        </w:rPr>
        <w:t xml:space="preserve">В случае выставления неустойки за сверхнормативное использование </w:t>
      </w:r>
      <w:r>
        <w:rPr>
          <w:rFonts w:ascii="Times New Roman" w:hAnsi="Times New Roman" w:cs="Times New Roman"/>
          <w:sz w:val="20"/>
          <w:szCs w:val="20"/>
        </w:rPr>
        <w:t xml:space="preserve">вагонов</w:t>
      </w:r>
      <w:r>
        <w:rPr>
          <w:rFonts w:ascii="Times New Roman" w:hAnsi="Times New Roman" w:cs="Times New Roman"/>
          <w:sz w:val="20"/>
          <w:szCs w:val="20"/>
        </w:rPr>
        <w:t xml:space="preserve"> на станции назначения Покупатель уплачивает Поставщику неустойку в следующем размере: </w:t>
      </w:r>
      <w:r>
        <w:rPr>
          <w:rFonts w:ascii="Times New Roman" w:hAnsi="Times New Roman" w:cs="Times New Roman"/>
          <w:sz w:val="20"/>
          <w:szCs w:val="20"/>
        </w:rPr>
      </w:r>
    </w:p>
    <w:p>
      <w:pPr>
        <w:ind w:left="567"/>
        <w:jc w:val="both"/>
        <w:rPr>
          <w:rFonts w:ascii="Times New Roman" w:hAnsi="Times New Roman" w:cs="Times New Roman"/>
          <w:sz w:val="20"/>
          <w:szCs w:val="20"/>
        </w:rPr>
      </w:pPr>
      <w:r>
        <w:rPr>
          <w:rFonts w:ascii="Times New Roman" w:hAnsi="Times New Roman" w:cs="Times New Roman"/>
          <w:sz w:val="20"/>
          <w:szCs w:val="20"/>
        </w:rPr>
        <w:t xml:space="preserve">в размере 2000 (две тысячи) рублей за каждые, в том числе неполные сутки сверхнормативного использования каждой цистерны при поставке, если срок сверхнормативного использования составляет менее 5 суток; </w:t>
      </w:r>
      <w:r>
        <w:rPr>
          <w:rFonts w:ascii="Times New Roman" w:hAnsi="Times New Roman" w:cs="Times New Roman"/>
          <w:sz w:val="20"/>
          <w:szCs w:val="20"/>
        </w:rPr>
      </w:r>
    </w:p>
    <w:p>
      <w:pPr>
        <w:ind w:left="567"/>
        <w:jc w:val="both"/>
        <w:rPr>
          <w:rFonts w:ascii="Times New Roman" w:hAnsi="Times New Roman" w:cs="Times New Roman"/>
          <w:sz w:val="20"/>
          <w:szCs w:val="20"/>
        </w:rPr>
      </w:pPr>
      <w:r>
        <w:rPr>
          <w:rFonts w:ascii="Times New Roman" w:hAnsi="Times New Roman" w:cs="Times New Roman"/>
          <w:sz w:val="20"/>
          <w:szCs w:val="20"/>
        </w:rPr>
        <w:t xml:space="preserve">в размере 4 000 (четыре тысячи) рублей за каждые, в том числе неполные, сутки сверхнормативного использования каждой цистерны, если срок сверхнормативного использования составляет 5 суток и более; </w:t>
      </w:r>
      <w:r>
        <w:rPr>
          <w:rFonts w:ascii="Times New Roman" w:hAnsi="Times New Roman" w:cs="Times New Roman"/>
          <w:sz w:val="20"/>
          <w:szCs w:val="20"/>
        </w:rPr>
      </w:r>
    </w:p>
    <w:p>
      <w:pPr>
        <w:ind w:left="567"/>
        <w:jc w:val="both"/>
        <w:rPr>
          <w:rFonts w:ascii="Times New Roman" w:hAnsi="Times New Roman" w:cs="Times New Roman"/>
          <w:sz w:val="20"/>
          <w:szCs w:val="20"/>
        </w:rPr>
      </w:pPr>
      <w:r>
        <w:rPr>
          <w:rFonts w:ascii="Times New Roman" w:hAnsi="Times New Roman" w:cs="Times New Roman"/>
          <w:sz w:val="20"/>
          <w:szCs w:val="20"/>
        </w:rPr>
        <w:t xml:space="preserve">Поставщик вправе </w:t>
      </w:r>
      <w:r>
        <w:rPr>
          <w:rFonts w:ascii="Times New Roman" w:hAnsi="Times New Roman" w:cs="Times New Roman"/>
          <w:sz w:val="20"/>
          <w:szCs w:val="20"/>
        </w:rPr>
        <w:t xml:space="preserve">вместо выставления неустоек за сверхнормативный простой цистерн предъявить Покупателю к возмещению расходы, понесенные им в связи с уплатой расходов организациям, с которыми Поставщиком заключены договоры на организацию транспортировки Продукци</w:t>
      </w:r>
      <w:r>
        <w:rPr>
          <w:rFonts w:ascii="Times New Roman" w:hAnsi="Times New Roman" w:cs="Times New Roman"/>
          <w:sz w:val="20"/>
          <w:szCs w:val="20"/>
        </w:rPr>
        <w:t xml:space="preserve">и Покупателя. В этом случае Поставщик направляет Покупателю соответствующую претензию с указанием суммы расходов, подлежащих возмещению Покупателем в связи с уплатой их Поставщиком по требованию организаций, с которыми Поставщиком заключены договоры на орг</w:t>
      </w:r>
      <w:r>
        <w:rPr>
          <w:rFonts w:ascii="Times New Roman" w:hAnsi="Times New Roman" w:cs="Times New Roman"/>
          <w:sz w:val="20"/>
          <w:szCs w:val="20"/>
        </w:rPr>
        <w:t xml:space="preserve">анизацию транспортировки Продукции Покупателя, вместе с документом, подтверждающим расходы Поставщика в связи с их уплатой Поставщиком по требованию организаций, с которыми Поставщиком заключены договоры на организацию транспортировки Продукции Покупателя.</w:t>
      </w:r>
      <w:r>
        <w:rPr>
          <w:rFonts w:ascii="Times New Roman" w:hAnsi="Times New Roman" w:cs="Times New Roman"/>
          <w:sz w:val="20"/>
          <w:szCs w:val="20"/>
        </w:rPr>
      </w:r>
    </w:p>
    <w:p>
      <w:pPr>
        <w:ind w:left="567" w:hanging="283"/>
        <w:jc w:val="both"/>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t xml:space="preserve">3</w:t>
      </w:r>
      <w:r>
        <w:rPr>
          <w:rFonts w:ascii="Times New Roman" w:hAnsi="Times New Roman" w:cs="Times New Roman"/>
          <w:sz w:val="20"/>
          <w:szCs w:val="20"/>
        </w:rPr>
        <w:t xml:space="preserve">. В случае несогласия Покупателя с данными по сверхнормативному простою цистерн, указанными Поставщиком в претензии, Покупатель обязан в течен</w:t>
      </w:r>
      <w:r>
        <w:rPr>
          <w:rFonts w:ascii="Times New Roman" w:hAnsi="Times New Roman" w:cs="Times New Roman"/>
          <w:sz w:val="20"/>
          <w:szCs w:val="20"/>
        </w:rPr>
        <w:t xml:space="preserve">ие 10 (Десяти) календарных дней со дня получения претензии предоставить Поставщику оформленные и заверенные надлежащим образом грузополучателем копии транспортных железнодорожных накладных (груженый рейс) с проставленной датой в графе «Прибытие на станцию </w:t>
      </w:r>
      <w:r>
        <w:rPr>
          <w:rFonts w:ascii="Times New Roman" w:hAnsi="Times New Roman" w:cs="Times New Roman"/>
          <w:sz w:val="20"/>
          <w:szCs w:val="20"/>
        </w:rPr>
        <w:t xml:space="preserve">назначения» и памяток приемосдатчика (Форма ГУ-45) с проставленной датой в графе «уборка» вместе с ведомостями подачи и уборки вагонов (ФормаГУ-46) с проставленными отметками в пункте «Время уборки». Обязанность по доказыванию отсутствия сверхнормативного </w:t>
      </w:r>
      <w:r>
        <w:rPr>
          <w:rFonts w:ascii="Times New Roman" w:hAnsi="Times New Roman" w:cs="Times New Roman"/>
          <w:sz w:val="20"/>
          <w:szCs w:val="20"/>
        </w:rPr>
        <w:t xml:space="preserve">простоя  цистерн</w:t>
      </w:r>
      <w:r>
        <w:rPr>
          <w:rFonts w:ascii="Times New Roman" w:hAnsi="Times New Roman" w:cs="Times New Roman"/>
          <w:sz w:val="20"/>
          <w:szCs w:val="20"/>
        </w:rPr>
        <w:t xml:space="preserve"> лежит на Покупателе.</w:t>
      </w:r>
      <w:r>
        <w:rPr>
          <w:rFonts w:ascii="Times New Roman" w:hAnsi="Times New Roman" w:cs="Times New Roman"/>
          <w:sz w:val="20"/>
          <w:szCs w:val="20"/>
        </w:rPr>
      </w:r>
    </w:p>
    <w:p>
      <w:pPr>
        <w:ind w:left="567"/>
        <w:jc w:val="both"/>
        <w:rPr>
          <w:rFonts w:ascii="Times New Roman" w:hAnsi="Times New Roman" w:cs="Times New Roman"/>
          <w:sz w:val="20"/>
          <w:szCs w:val="20"/>
        </w:rPr>
      </w:pPr>
      <w:r>
        <w:rPr>
          <w:rFonts w:ascii="Times New Roman" w:hAnsi="Times New Roman" w:cs="Times New Roman"/>
          <w:sz w:val="20"/>
          <w:szCs w:val="20"/>
        </w:rPr>
        <w:t xml:space="preserve">В случаях, когда вина Покупателя (грузополучателя) в сверхнормативном простое цистерн отсутствует, а именно в случаях: </w:t>
      </w:r>
      <w:r>
        <w:rPr>
          <w:rFonts w:ascii="Times New Roman" w:hAnsi="Times New Roman" w:cs="Times New Roman"/>
          <w:sz w:val="20"/>
          <w:szCs w:val="20"/>
        </w:rPr>
        <w:t xml:space="preserve">ограничение погрузки грузов, их перевозок, перевозок порожних грузовых вагонов на железнодорожные станции в связи с необеспечением выгрузки грузополучателями, неприемом порожних грузовых вагонов получателями (то есть «логистический контроль»); временное пр</w:t>
      </w:r>
      <w:r>
        <w:rPr>
          <w:rFonts w:ascii="Times New Roman" w:hAnsi="Times New Roman" w:cs="Times New Roman"/>
          <w:sz w:val="20"/>
          <w:szCs w:val="20"/>
        </w:rPr>
        <w:t xml:space="preserve">екращение погрузки и перевозки грузов, перевозок порожних грузовых вагонов в определенных железнодорожных направлениях (то есть «конвенционное запрещение»); отсутствие технической/технологической возможности станции назначения; отсутствие в ЭТРАН заготовок</w:t>
      </w:r>
      <w:r>
        <w:rPr>
          <w:rFonts w:ascii="Times New Roman" w:hAnsi="Times New Roman" w:cs="Times New Roman"/>
          <w:sz w:val="20"/>
          <w:szCs w:val="20"/>
        </w:rPr>
        <w:t xml:space="preserve"> перевозочных документов на отправку порожней цистерны, то Покупатель обязан в течение 10 (Десяти) календарных дней со дня получения претензии предоставить Поставщику в совокупности следующие заверенные надлежащим образом грузополучателем копии документов:</w:t>
      </w:r>
      <w:r>
        <w:rPr>
          <w:rFonts w:ascii="Times New Roman" w:hAnsi="Times New Roman" w:cs="Times New Roman"/>
          <w:sz w:val="20"/>
          <w:szCs w:val="20"/>
        </w:rPr>
      </w:r>
    </w:p>
    <w:p>
      <w:pPr>
        <w:ind w:left="567"/>
        <w:jc w:val="both"/>
        <w:rPr>
          <w:rFonts w:ascii="Times New Roman" w:hAnsi="Times New Roman" w:cs="Times New Roman"/>
          <w:sz w:val="20"/>
          <w:szCs w:val="20"/>
        </w:rPr>
      </w:pPr>
      <w:r>
        <w:rPr>
          <w:rFonts w:ascii="Times New Roman" w:hAnsi="Times New Roman" w:cs="Times New Roman"/>
          <w:sz w:val="20"/>
          <w:szCs w:val="20"/>
        </w:rPr>
        <w:t xml:space="preserve">•Актов общей формы (Форма ГУ-23);</w:t>
      </w:r>
      <w:r>
        <w:rPr>
          <w:rFonts w:ascii="Times New Roman" w:hAnsi="Times New Roman" w:cs="Times New Roman"/>
          <w:sz w:val="20"/>
          <w:szCs w:val="20"/>
        </w:rPr>
      </w:r>
    </w:p>
    <w:p>
      <w:pPr>
        <w:ind w:left="567"/>
        <w:jc w:val="both"/>
        <w:rPr>
          <w:rFonts w:ascii="Times New Roman" w:hAnsi="Times New Roman" w:cs="Times New Roman"/>
          <w:sz w:val="20"/>
          <w:szCs w:val="20"/>
        </w:rPr>
      </w:pPr>
      <w:r>
        <w:rPr>
          <w:rFonts w:ascii="Times New Roman" w:hAnsi="Times New Roman" w:cs="Times New Roman"/>
          <w:sz w:val="20"/>
          <w:szCs w:val="20"/>
        </w:rPr>
        <w:t xml:space="preserve">•памяток приемосдатчика (ФормаГУ-45);</w:t>
      </w:r>
      <w:r>
        <w:rPr>
          <w:rFonts w:ascii="Times New Roman" w:hAnsi="Times New Roman" w:cs="Times New Roman"/>
          <w:sz w:val="20"/>
          <w:szCs w:val="20"/>
        </w:rPr>
      </w:r>
    </w:p>
    <w:p>
      <w:pPr>
        <w:ind w:left="567"/>
        <w:jc w:val="both"/>
        <w:rPr>
          <w:rFonts w:ascii="Times New Roman" w:hAnsi="Times New Roman" w:cs="Times New Roman"/>
          <w:sz w:val="20"/>
          <w:szCs w:val="20"/>
        </w:rPr>
      </w:pPr>
      <w:r>
        <w:rPr>
          <w:rFonts w:ascii="Times New Roman" w:hAnsi="Times New Roman" w:cs="Times New Roman"/>
          <w:sz w:val="20"/>
          <w:szCs w:val="20"/>
        </w:rPr>
        <w:t xml:space="preserve">•ведомостей подачи и уборки вагонов (ФормаГУ-46).</w:t>
      </w:r>
      <w:r>
        <w:rPr>
          <w:rFonts w:ascii="Times New Roman" w:hAnsi="Times New Roman" w:cs="Times New Roman"/>
          <w:sz w:val="20"/>
          <w:szCs w:val="20"/>
        </w:rPr>
      </w:r>
    </w:p>
    <w:p>
      <w:pPr>
        <w:ind w:left="567"/>
        <w:jc w:val="both"/>
        <w:rPr>
          <w:rFonts w:ascii="Times New Roman" w:hAnsi="Times New Roman" w:cs="Times New Roman"/>
          <w:sz w:val="20"/>
          <w:szCs w:val="20"/>
        </w:rPr>
      </w:pPr>
      <w:r>
        <w:rPr>
          <w:rFonts w:ascii="Times New Roman" w:hAnsi="Times New Roman" w:cs="Times New Roman"/>
          <w:sz w:val="20"/>
          <w:szCs w:val="20"/>
        </w:rPr>
        <w:t xml:space="preserve">При непредоставлении Покупателем в установленный срок указанных документов количество суток сверхнормативного простоя считается </w:t>
      </w:r>
      <w:r>
        <w:rPr>
          <w:rFonts w:ascii="Times New Roman" w:hAnsi="Times New Roman" w:cs="Times New Roman"/>
          <w:sz w:val="20"/>
          <w:szCs w:val="20"/>
        </w:rPr>
        <w:t xml:space="preserve">признанным Покупателем</w:t>
      </w:r>
      <w:r>
        <w:rPr>
          <w:rFonts w:ascii="Times New Roman" w:hAnsi="Times New Roman" w:cs="Times New Roman"/>
          <w:sz w:val="20"/>
          <w:szCs w:val="20"/>
        </w:rPr>
        <w:t xml:space="preserve"> и претензия подлежит оплате в полном объеме.</w:t>
      </w:r>
      <w:r>
        <w:rPr>
          <w:rFonts w:ascii="Times New Roman" w:hAnsi="Times New Roman" w:cs="Times New Roman"/>
          <w:sz w:val="20"/>
          <w:szCs w:val="20"/>
        </w:rPr>
      </w:r>
    </w:p>
    <w:p>
      <w:pPr>
        <w:ind w:left="567" w:hanging="283"/>
        <w:jc w:val="both"/>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t xml:space="preserve">4</w:t>
      </w:r>
      <w:r>
        <w:rPr>
          <w:rFonts w:ascii="Times New Roman" w:hAnsi="Times New Roman" w:cs="Times New Roman"/>
          <w:sz w:val="20"/>
          <w:szCs w:val="20"/>
        </w:rPr>
        <w:t xml:space="preserve">. Покупатель </w:t>
      </w:r>
      <w:r>
        <w:rPr>
          <w:rFonts w:ascii="Times New Roman" w:hAnsi="Times New Roman" w:cs="Times New Roman"/>
          <w:sz w:val="20"/>
          <w:szCs w:val="20"/>
        </w:rPr>
        <w:t xml:space="preserve">обязан  направить</w:t>
      </w:r>
      <w:r>
        <w:rPr>
          <w:rFonts w:ascii="Times New Roman" w:hAnsi="Times New Roman" w:cs="Times New Roman"/>
          <w:sz w:val="20"/>
          <w:szCs w:val="20"/>
        </w:rPr>
        <w:t xml:space="preserve"> по адресу электронной почты Поставщика копию транспортной железнодорожной накладной (всех страниц) не позднее 2 (Двух) рабочих дней с даты прибытия груза на станцию назначения. Заверенные </w:t>
      </w:r>
      <w:r>
        <w:rPr>
          <w:rFonts w:ascii="Times New Roman" w:hAnsi="Times New Roman" w:cs="Times New Roman"/>
          <w:sz w:val="20"/>
          <w:szCs w:val="20"/>
        </w:rPr>
        <w:t xml:space="preserve">своей печатью копии указанных документов на бумажном носителе Покупатель обязан направить Поставщику не позднее 5 (Пяти) рабочих дней с даты прибытия груза на станцию назначения.</w:t>
      </w:r>
      <w:r>
        <w:rPr>
          <w:rFonts w:ascii="Times New Roman" w:hAnsi="Times New Roman" w:cs="Times New Roman"/>
          <w:sz w:val="20"/>
          <w:szCs w:val="20"/>
        </w:rPr>
      </w:r>
    </w:p>
    <w:p>
      <w:pPr>
        <w:ind w:left="567" w:hanging="283"/>
        <w:jc w:val="both"/>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tbl>
      <w:tblPr>
        <w:tblStyle w:val="750"/>
        <w:tblW w:w="0" w:type="auto"/>
        <w:tblInd w:w="108" w:type="dxa"/>
        <w:tblLayout w:type="fixed"/>
        <w:tblCellMar>
          <w:left w:w="108" w:type="dxa"/>
          <w:right w:w="108" w:type="dxa"/>
        </w:tblCellMar>
        <w:tblLook w:val="04A0" w:firstRow="1" w:lastRow="0" w:firstColumn="1" w:lastColumn="0" w:noHBand="0" w:noVBand="1"/>
      </w:tblPr>
      <w:tblGrid>
        <w:gridCol w:w="11040"/>
      </w:tblGrid>
      <w:tr>
        <w:trPr>
          <w:trHeight w:val="60"/>
        </w:trPr>
        <w:tc>
          <w:tcPr>
            <w:shd w:val="clear" w:color="ffffff" w:fill="auto"/>
            <w:tcW w:w="11040" w:type="dxa"/>
            <w:vAlign w:val="bottom"/>
            <w:textDirection w:val="lrTb"/>
            <w:noWrap w:val="false"/>
          </w:tcPr>
          <w:p>
            <w:pPr>
              <w:ind w:left="600"/>
              <w:jc w:val="center"/>
              <w:rPr>
                <w:rFonts w:ascii="Times New Roman" w:hAnsi="Times New Roman"/>
                <w:sz w:val="20"/>
                <w:szCs w:val="20"/>
              </w:rPr>
            </w:pPr>
            <w:r>
              <w:rPr>
                <w:rFonts w:ascii="Times New Roman" w:hAnsi="Times New Roman"/>
                <w:sz w:val="20"/>
                <w:szCs w:val="20"/>
              </w:rPr>
              <w:t xml:space="preserve">ПОДПИСИ СТОРОН</w:t>
            </w:r>
            <w:r>
              <w:rPr>
                <w:rFonts w:ascii="Times New Roman" w:hAnsi="Times New Roman"/>
                <w:sz w:val="20"/>
                <w:szCs w:val="20"/>
              </w:rPr>
            </w:r>
          </w:p>
          <w:p>
            <w:pPr>
              <w:ind w:left="600"/>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0"/>
        </w:trPr>
        <w:tc>
          <w:tcPr>
            <w:shd w:val="clear" w:color="ffffff" w:fill="auto"/>
            <w:tcW w:w="11040" w:type="dxa"/>
            <w:vAlign w:val="bottom"/>
            <w:textDirection w:val="lrTb"/>
            <w:noWrap w:val="false"/>
          </w:tcPr>
          <w:p>
            <w:pPr>
              <w:ind w:left="600"/>
              <w:rPr>
                <w:rFonts w:ascii="Times New Roman" w:hAnsi="Times New Roman"/>
                <w:sz w:val="20"/>
                <w:szCs w:val="20"/>
              </w:rPr>
            </w:pPr>
            <w:r>
              <w:rPr>
                <w:rFonts w:ascii="Times New Roman" w:hAnsi="Times New Roman"/>
                <w:sz w:val="20"/>
                <w:szCs w:val="20"/>
              </w:rPr>
              <w:t xml:space="preserve">Поставщик:   </w:t>
            </w:r>
            <w:r>
              <w:rPr>
                <w:rFonts w:ascii="Times New Roman" w:hAnsi="Times New Roman"/>
                <w:sz w:val="20"/>
                <w:szCs w:val="20"/>
              </w:rPr>
              <w:t xml:space="preserve">                                                                   Покупатель:</w:t>
            </w:r>
            <w:r>
              <w:rPr>
                <w:rFonts w:ascii="Times New Roman" w:hAnsi="Times New Roman"/>
                <w:sz w:val="20"/>
                <w:szCs w:val="20"/>
              </w:rPr>
              <w:br/>
              <w:t xml:space="preserve">_______________ /Дерягин О.А./                                      ____________ /__________________/</w:t>
            </w:r>
            <w:r>
              <w:rPr>
                <w:rFonts w:ascii="Times New Roman" w:hAnsi="Times New Roman"/>
                <w:sz w:val="20"/>
                <w:szCs w:val="20"/>
              </w:rPr>
              <w:br/>
            </w:r>
            <w:r>
              <w:rPr>
                <w:rFonts w:ascii="Times New Roman" w:hAnsi="Times New Roman"/>
                <w:sz w:val="20"/>
                <w:szCs w:val="20"/>
              </w:rPr>
            </w:r>
          </w:p>
        </w:tc>
      </w:tr>
    </w:tbl>
    <w:p>
      <w:pPr>
        <w:ind w:left="567" w:hanging="283"/>
        <w:jc w:val="both"/>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sectPr>
      <w:headerReference w:type="default" r:id="rId9"/>
      <w:headerReference w:type="first" r:id="rId10"/>
      <w:footerReference w:type="default" r:id="rId11"/>
      <w:footerReference w:type="first" r:id="rId12"/>
      <w:footnotePr/>
      <w:endnotePr/>
      <w:type w:val="nextPage"/>
      <w:pgSz w:w="11907" w:h="16839" w:orient="portrait"/>
      <w:pgMar w:top="426" w:right="567" w:bottom="567" w:left="454" w:header="227"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11156924"/>
      <w:docPartObj>
        <w:docPartGallery w:val="Page Numbers (Top of Page)"/>
      </w:docPartObj>
      <w:rPr/>
    </w:sdtPr>
    <w:sdtContent>
      <w:p>
        <w:r>
          <w:rPr>
            <w:rFonts w:ascii="Arial" w:hAnsi="Arial"/>
            <w:color w:val="000000"/>
            <w:sz w:val="16"/>
          </w:rPr>
          <w:t xml:space="preserve">Поставщик ____________________</w:t>
        </w:r>
        <w:r>
          <w:tab/>
        </w:r>
        <w:r>
          <w:rPr>
            <w:rFonts w:ascii="Arial" w:hAnsi="Arial"/>
            <w:color w:val="000000"/>
            <w:sz w:val="16"/>
          </w:rPr>
          <w:t xml:space="preserve">Покупатель ____________________</w:t>
        </w:r>
        <w:r/>
      </w:p>
    </w:sdtContent>
  </w:sdt>
  <w:p>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644848518"/>
      <w:docPartObj>
        <w:docPartGallery w:val="Page Numbers (Top of Page)"/>
      </w:docPartObj>
      <w:rPr/>
    </w:sdtPr>
    <w:sdtContent>
      <w:p>
        <w:pPr>
          <w:ind w:left="284"/>
        </w:pPr>
        <w:r>
          <w:rPr>
            <w:rFonts w:ascii="Arial" w:hAnsi="Arial"/>
            <w:color w:val="000000"/>
            <w:sz w:val="16"/>
          </w:rPr>
          <w:t xml:space="preserve">Поставщик ____________________</w:t>
        </w:r>
        <w:r>
          <w:tab/>
        </w:r>
        <w:r>
          <w:rPr>
            <w:rFonts w:ascii="Arial" w:hAnsi="Arial"/>
            <w:color w:val="000000"/>
            <w:sz w:val="16"/>
          </w:rPr>
          <w:t xml:space="preserve">Покупатель ____________________</w:t>
        </w:r>
        <w:r/>
      </w:p>
    </w:sdtContent>
  </w:sdt>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842672461"/>
      <w:docPartObj>
        <w:docPartGallery w:val="Page Numbers (Top of Page)"/>
      </w:docPartObj>
      <w:rPr/>
    </w:sdtPr>
    <w:sdtContent>
      <w:p>
        <w:r/>
        <w:r>
          <w:rPr>
            <w:rFonts w:ascii="Arial" w:hAnsi="Arial"/>
            <w:color w:val="000000"/>
            <w:sz w:val="16"/>
          </w:rPr>
          <w:fldChar w:fldCharType="begin"/>
        </w:r>
        <w:r>
          <w:rPr>
            <w:rFonts w:ascii="Arial" w:hAnsi="Arial"/>
            <w:sz w:val="16"/>
          </w:rPr>
          <w:instrText xml:space="preserve">PAGE   \* MERGEFORMAT</w:instrText>
        </w:r>
        <w:r>
          <w:rPr>
            <w:rFonts w:ascii="Arial" w:hAnsi="Arial"/>
            <w:color w:val="000000"/>
            <w:sz w:val="16"/>
          </w:rPr>
          <w:fldChar w:fldCharType="separate"/>
        </w:r>
        <w:r>
          <w:rPr>
            <w:rFonts w:ascii="Arial" w:hAnsi="Arial"/>
            <w:sz w:val="16"/>
          </w:rPr>
          <w:t xml:space="preserve">2</w:t>
        </w:r>
        <w:r>
          <w:rPr>
            <w:rFonts w:ascii="Arial" w:hAnsi="Arial"/>
            <w:sz w:val="16"/>
          </w:rPr>
          <w:fldChar w:fldCharType="end"/>
        </w:r>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072580600"/>
      <w:docPartObj>
        <w:docPartGallery w:val="Page Numbers (Top of Page)"/>
      </w:docPartObj>
      <w:rPr/>
    </w:sdtPr>
    <w:sdtContent>
      <w:p>
        <w:r/>
        <w:r/>
      </w:p>
    </w:sdtContent>
  </w:sdt>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720" w:hanging="360"/>
      </w:pPr>
      <w:rPr>
        <w:rFonts w:hint="default" w:ascii="Symbol" w:hAnsi="Symbol"/>
        <w:sz w:val="22"/>
        <w:szCs w:val="22"/>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46"/>
    <w:next w:val="746"/>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747"/>
    <w:link w:val="13"/>
    <w:uiPriority w:val="9"/>
    <w:rPr>
      <w:rFonts w:ascii="Arial" w:hAnsi="Arial" w:eastAsia="Arial" w:cs="Arial"/>
      <w:sz w:val="40"/>
      <w:szCs w:val="40"/>
    </w:rPr>
  </w:style>
  <w:style w:type="paragraph" w:styleId="15">
    <w:name w:val="Heading 2"/>
    <w:basedOn w:val="746"/>
    <w:next w:val="746"/>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747"/>
    <w:link w:val="15"/>
    <w:uiPriority w:val="9"/>
    <w:rPr>
      <w:rFonts w:ascii="Arial" w:hAnsi="Arial" w:eastAsia="Arial" w:cs="Arial"/>
      <w:sz w:val="34"/>
    </w:rPr>
  </w:style>
  <w:style w:type="paragraph" w:styleId="17">
    <w:name w:val="Heading 3"/>
    <w:basedOn w:val="746"/>
    <w:next w:val="746"/>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747"/>
    <w:link w:val="17"/>
    <w:uiPriority w:val="9"/>
    <w:rPr>
      <w:rFonts w:ascii="Arial" w:hAnsi="Arial" w:eastAsia="Arial" w:cs="Arial"/>
      <w:sz w:val="30"/>
      <w:szCs w:val="30"/>
    </w:rPr>
  </w:style>
  <w:style w:type="paragraph" w:styleId="19">
    <w:name w:val="Heading 4"/>
    <w:basedOn w:val="746"/>
    <w:next w:val="746"/>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747"/>
    <w:link w:val="19"/>
    <w:uiPriority w:val="9"/>
    <w:rPr>
      <w:rFonts w:ascii="Arial" w:hAnsi="Arial" w:eastAsia="Arial" w:cs="Arial"/>
      <w:b/>
      <w:bCs/>
      <w:sz w:val="26"/>
      <w:szCs w:val="26"/>
    </w:rPr>
  </w:style>
  <w:style w:type="paragraph" w:styleId="21">
    <w:name w:val="Heading 5"/>
    <w:basedOn w:val="746"/>
    <w:next w:val="746"/>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747"/>
    <w:link w:val="21"/>
    <w:uiPriority w:val="9"/>
    <w:rPr>
      <w:rFonts w:ascii="Arial" w:hAnsi="Arial" w:eastAsia="Arial" w:cs="Arial"/>
      <w:b/>
      <w:bCs/>
      <w:sz w:val="24"/>
      <w:szCs w:val="24"/>
    </w:rPr>
  </w:style>
  <w:style w:type="paragraph" w:styleId="23">
    <w:name w:val="Heading 6"/>
    <w:basedOn w:val="746"/>
    <w:next w:val="746"/>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747"/>
    <w:link w:val="23"/>
    <w:uiPriority w:val="9"/>
    <w:rPr>
      <w:rFonts w:ascii="Arial" w:hAnsi="Arial" w:eastAsia="Arial" w:cs="Arial"/>
      <w:b/>
      <w:bCs/>
      <w:sz w:val="22"/>
      <w:szCs w:val="22"/>
    </w:rPr>
  </w:style>
  <w:style w:type="paragraph" w:styleId="25">
    <w:name w:val="Heading 7"/>
    <w:basedOn w:val="746"/>
    <w:next w:val="746"/>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747"/>
    <w:link w:val="25"/>
    <w:uiPriority w:val="9"/>
    <w:rPr>
      <w:rFonts w:ascii="Arial" w:hAnsi="Arial" w:eastAsia="Arial" w:cs="Arial"/>
      <w:b/>
      <w:bCs/>
      <w:i/>
      <w:iCs/>
      <w:sz w:val="22"/>
      <w:szCs w:val="22"/>
    </w:rPr>
  </w:style>
  <w:style w:type="paragraph" w:styleId="27">
    <w:name w:val="Heading 8"/>
    <w:basedOn w:val="746"/>
    <w:next w:val="746"/>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747"/>
    <w:link w:val="27"/>
    <w:uiPriority w:val="9"/>
    <w:rPr>
      <w:rFonts w:ascii="Arial" w:hAnsi="Arial" w:eastAsia="Arial" w:cs="Arial"/>
      <w:i/>
      <w:iCs/>
      <w:sz w:val="22"/>
      <w:szCs w:val="22"/>
    </w:rPr>
  </w:style>
  <w:style w:type="paragraph" w:styleId="29">
    <w:name w:val="Heading 9"/>
    <w:basedOn w:val="746"/>
    <w:next w:val="746"/>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747"/>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746"/>
    <w:next w:val="746"/>
    <w:link w:val="35"/>
    <w:uiPriority w:val="10"/>
    <w:qFormat/>
    <w:pPr>
      <w:contextualSpacing/>
      <w:spacing w:before="300" w:after="200"/>
    </w:pPr>
    <w:rPr>
      <w:sz w:val="48"/>
      <w:szCs w:val="48"/>
    </w:rPr>
  </w:style>
  <w:style w:type="character" w:styleId="35">
    <w:name w:val="Title Char"/>
    <w:basedOn w:val="747"/>
    <w:link w:val="34"/>
    <w:uiPriority w:val="10"/>
    <w:rPr>
      <w:sz w:val="48"/>
      <w:szCs w:val="48"/>
    </w:rPr>
  </w:style>
  <w:style w:type="paragraph" w:styleId="36">
    <w:name w:val="Subtitle"/>
    <w:basedOn w:val="746"/>
    <w:next w:val="746"/>
    <w:link w:val="37"/>
    <w:uiPriority w:val="11"/>
    <w:qFormat/>
    <w:pPr>
      <w:spacing w:before="200" w:after="200"/>
    </w:pPr>
    <w:rPr>
      <w:sz w:val="24"/>
      <w:szCs w:val="24"/>
    </w:rPr>
  </w:style>
  <w:style w:type="character" w:styleId="37">
    <w:name w:val="Subtitle Char"/>
    <w:basedOn w:val="747"/>
    <w:link w:val="36"/>
    <w:uiPriority w:val="11"/>
    <w:rPr>
      <w:sz w:val="24"/>
      <w:szCs w:val="24"/>
    </w:rPr>
  </w:style>
  <w:style w:type="paragraph" w:styleId="38">
    <w:name w:val="Quote"/>
    <w:basedOn w:val="746"/>
    <w:next w:val="746"/>
    <w:link w:val="39"/>
    <w:uiPriority w:val="29"/>
    <w:qFormat/>
    <w:pPr>
      <w:ind w:left="720" w:right="720"/>
    </w:pPr>
    <w:rPr>
      <w:i/>
    </w:rPr>
  </w:style>
  <w:style w:type="character" w:styleId="39">
    <w:name w:val="Quote Char"/>
    <w:link w:val="38"/>
    <w:uiPriority w:val="29"/>
    <w:rPr>
      <w:i/>
    </w:rPr>
  </w:style>
  <w:style w:type="paragraph" w:styleId="40">
    <w:name w:val="Intense Quote"/>
    <w:basedOn w:val="746"/>
    <w:next w:val="746"/>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747"/>
    <w:link w:val="751"/>
    <w:uiPriority w:val="99"/>
  </w:style>
  <w:style w:type="character" w:styleId="45">
    <w:name w:val="Footer Char"/>
    <w:basedOn w:val="747"/>
    <w:link w:val="752"/>
    <w:uiPriority w:val="99"/>
  </w:style>
  <w:style w:type="paragraph" w:styleId="46">
    <w:name w:val="Caption"/>
    <w:basedOn w:val="746"/>
    <w:next w:val="746"/>
    <w:uiPriority w:val="35"/>
    <w:semiHidden/>
    <w:unhideWhenUsed/>
    <w:qFormat/>
    <w:pPr>
      <w:spacing w:line="276" w:lineRule="auto"/>
    </w:pPr>
    <w:rPr>
      <w:b/>
      <w:bCs/>
      <w:color w:val="4f81bd" w:themeColor="accent1"/>
      <w:sz w:val="18"/>
      <w:szCs w:val="18"/>
    </w:rPr>
  </w:style>
  <w:style w:type="character" w:styleId="47">
    <w:name w:val="Caption Char"/>
    <w:basedOn w:val="46"/>
    <w:link w:val="752"/>
    <w:uiPriority w:val="99"/>
  </w:style>
  <w:style w:type="table" w:styleId="49">
    <w:name w:val="Table Grid Light"/>
    <w:basedOn w:val="74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4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4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4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4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4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4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4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4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4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4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4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4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4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4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4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4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4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4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4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4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4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4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4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4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4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4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4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4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4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4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4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4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4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5">
    <w:name w:val="Grid Table 5 Dark - Accent 2"/>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9">
    <w:name w:val="Grid Table 5 Dark - Accent 6"/>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74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4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4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4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4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4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4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7">
    <w:name w:val="Grid Table 7 Colorful"/>
    <w:basedOn w:val="74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4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4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4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4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4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4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4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48"/>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4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4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4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48"/>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4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4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4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4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4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4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4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4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4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4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0">
    <w:name w:val="List Table 3 - Accent 2"/>
    <w:basedOn w:val="74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74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74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74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4">
    <w:name w:val="List Table 3 - Accent 6"/>
    <w:basedOn w:val="74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74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4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7">
    <w:name w:val="List Table 4 - Accent 2"/>
    <w:basedOn w:val="74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74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74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74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1">
    <w:name w:val="List Table 4 - Accent 6"/>
    <w:basedOn w:val="74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74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4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4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4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4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4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4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4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4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1">
    <w:name w:val="List Table 6 Colorful - Accent 2"/>
    <w:basedOn w:val="74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74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74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74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5">
    <w:name w:val="List Table 6 Colorful - Accent 6"/>
    <w:basedOn w:val="74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74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4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8">
    <w:name w:val="List Table 7 Colorful - Accent 2"/>
    <w:basedOn w:val="74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74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74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74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2">
    <w:name w:val="List Table 7 Colorful - Accent 6"/>
    <w:basedOn w:val="74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74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4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5">
    <w:name w:val="Lined - Accent 2"/>
    <w:basedOn w:val="74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74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74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74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9">
    <w:name w:val="Lined - Accent 6"/>
    <w:basedOn w:val="74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74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4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2">
    <w:name w:val="Bordered &amp; Lined - Accent 2"/>
    <w:basedOn w:val="74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74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74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74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6">
    <w:name w:val="Bordered &amp; Lined - Accent 6"/>
    <w:basedOn w:val="74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74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4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4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4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4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4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4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746"/>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747"/>
    <w:uiPriority w:val="99"/>
    <w:unhideWhenUsed/>
    <w:rPr>
      <w:vertAlign w:val="superscript"/>
    </w:rPr>
  </w:style>
  <w:style w:type="paragraph" w:styleId="178">
    <w:name w:val="endnote text"/>
    <w:basedOn w:val="746"/>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47"/>
    <w:uiPriority w:val="99"/>
    <w:semiHidden/>
    <w:unhideWhenUsed/>
    <w:rPr>
      <w:vertAlign w:val="superscript"/>
    </w:rPr>
  </w:style>
  <w:style w:type="paragraph" w:styleId="181">
    <w:name w:val="toc 1"/>
    <w:basedOn w:val="746"/>
    <w:next w:val="746"/>
    <w:uiPriority w:val="39"/>
    <w:unhideWhenUsed/>
    <w:pPr>
      <w:ind w:left="0" w:right="0" w:firstLine="0"/>
      <w:spacing w:after="57"/>
    </w:pPr>
  </w:style>
  <w:style w:type="paragraph" w:styleId="182">
    <w:name w:val="toc 2"/>
    <w:basedOn w:val="746"/>
    <w:next w:val="746"/>
    <w:uiPriority w:val="39"/>
    <w:unhideWhenUsed/>
    <w:pPr>
      <w:ind w:left="283" w:right="0" w:firstLine="0"/>
      <w:spacing w:after="57"/>
    </w:pPr>
  </w:style>
  <w:style w:type="paragraph" w:styleId="183">
    <w:name w:val="toc 3"/>
    <w:basedOn w:val="746"/>
    <w:next w:val="746"/>
    <w:uiPriority w:val="39"/>
    <w:unhideWhenUsed/>
    <w:pPr>
      <w:ind w:left="567" w:right="0" w:firstLine="0"/>
      <w:spacing w:after="57"/>
    </w:pPr>
  </w:style>
  <w:style w:type="paragraph" w:styleId="184">
    <w:name w:val="toc 4"/>
    <w:basedOn w:val="746"/>
    <w:next w:val="746"/>
    <w:uiPriority w:val="39"/>
    <w:unhideWhenUsed/>
    <w:pPr>
      <w:ind w:left="850" w:right="0" w:firstLine="0"/>
      <w:spacing w:after="57"/>
    </w:pPr>
  </w:style>
  <w:style w:type="paragraph" w:styleId="185">
    <w:name w:val="toc 5"/>
    <w:basedOn w:val="746"/>
    <w:next w:val="746"/>
    <w:uiPriority w:val="39"/>
    <w:unhideWhenUsed/>
    <w:pPr>
      <w:ind w:left="1134" w:right="0" w:firstLine="0"/>
      <w:spacing w:after="57"/>
    </w:pPr>
  </w:style>
  <w:style w:type="paragraph" w:styleId="186">
    <w:name w:val="toc 6"/>
    <w:basedOn w:val="746"/>
    <w:next w:val="746"/>
    <w:uiPriority w:val="39"/>
    <w:unhideWhenUsed/>
    <w:pPr>
      <w:ind w:left="1417" w:right="0" w:firstLine="0"/>
      <w:spacing w:after="57"/>
    </w:pPr>
  </w:style>
  <w:style w:type="paragraph" w:styleId="187">
    <w:name w:val="toc 7"/>
    <w:basedOn w:val="746"/>
    <w:next w:val="746"/>
    <w:uiPriority w:val="39"/>
    <w:unhideWhenUsed/>
    <w:pPr>
      <w:ind w:left="1701" w:right="0" w:firstLine="0"/>
      <w:spacing w:after="57"/>
    </w:pPr>
  </w:style>
  <w:style w:type="paragraph" w:styleId="188">
    <w:name w:val="toc 8"/>
    <w:basedOn w:val="746"/>
    <w:next w:val="746"/>
    <w:uiPriority w:val="39"/>
    <w:unhideWhenUsed/>
    <w:pPr>
      <w:ind w:left="1984" w:right="0" w:firstLine="0"/>
      <w:spacing w:after="57"/>
    </w:pPr>
  </w:style>
  <w:style w:type="paragraph" w:styleId="189">
    <w:name w:val="toc 9"/>
    <w:basedOn w:val="746"/>
    <w:next w:val="746"/>
    <w:uiPriority w:val="39"/>
    <w:unhideWhenUsed/>
    <w:pPr>
      <w:ind w:left="2268" w:right="0" w:firstLine="0"/>
      <w:spacing w:after="57"/>
    </w:pPr>
  </w:style>
  <w:style w:type="paragraph" w:styleId="190">
    <w:name w:val="TOC Heading"/>
    <w:uiPriority w:val="39"/>
    <w:unhideWhenUsed/>
  </w:style>
  <w:style w:type="paragraph" w:styleId="191">
    <w:name w:val="table of figures"/>
    <w:basedOn w:val="746"/>
    <w:next w:val="746"/>
    <w:uiPriority w:val="99"/>
    <w:unhideWhenUsed/>
    <w:pPr>
      <w:spacing w:after="0" w:afterAutospacing="0"/>
    </w:pPr>
  </w:style>
  <w:style w:type="paragraph" w:styleId="746" w:default="1">
    <w:name w:val="Normal"/>
    <w:qFormat/>
  </w:style>
  <w:style w:type="character" w:styleId="747" w:default="1">
    <w:name w:val="Default Paragraph Font"/>
    <w:uiPriority w:val="1"/>
    <w:semiHidden/>
    <w:unhideWhenUsed/>
  </w:style>
  <w:style w:type="table" w:styleId="748" w:default="1">
    <w:name w:val="Normal Table"/>
    <w:uiPriority w:val="99"/>
    <w:semiHidden/>
    <w:unhideWhenUsed/>
    <w:tblPr>
      <w:tblInd w:w="0" w:type="dxa"/>
      <w:tblCellMar>
        <w:left w:w="108" w:type="dxa"/>
        <w:top w:w="0" w:type="dxa"/>
        <w:right w:w="108" w:type="dxa"/>
        <w:bottom w:w="0" w:type="dxa"/>
      </w:tblCellMar>
    </w:tblPr>
  </w:style>
  <w:style w:type="numbering" w:styleId="749" w:default="1">
    <w:name w:val="No List"/>
    <w:uiPriority w:val="99"/>
    <w:semiHidden/>
    <w:unhideWhenUsed/>
  </w:style>
  <w:style w:type="table" w:styleId="750" w:customStyle="1">
    <w:name w:val="TableStyle0"/>
    <w:pPr>
      <w:spacing w:after="0" w:line="240" w:lineRule="auto"/>
    </w:pPr>
    <w:rPr>
      <w:rFonts w:ascii="Arial" w:hAnsi="Arial"/>
      <w:sz w:val="16"/>
    </w:rPr>
    <w:tblPr>
      <w:tblCellMar>
        <w:left w:w="0" w:type="dxa"/>
        <w:top w:w="0" w:type="dxa"/>
        <w:right w:w="0" w:type="dxa"/>
        <w:bottom w:w="0" w:type="dxa"/>
      </w:tblCellMar>
    </w:tblPr>
  </w:style>
  <w:style w:type="paragraph" w:styleId="751">
    <w:name w:val="Header"/>
  </w:style>
  <w:style w:type="paragraph" w:styleId="752">
    <w:name w:val="Footer"/>
  </w:style>
  <w:style w:type="paragraph" w:styleId="753">
    <w:name w:val="List Paragraph"/>
    <w:basedOn w:val="746"/>
    <w:uiPriority w:val="34"/>
    <w:qFormat/>
    <w:pPr>
      <w:contextualSpacing/>
      <w:ind w:left="720"/>
    </w:pPr>
  </w:style>
  <w:style w:type="table" w:styleId="754">
    <w:name w:val="Table Grid"/>
    <w:basedOn w:val="74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R7-Office/7.4.0.112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Севиля Нутфуллаевна Закирова</dc:creator>
  <cp:keywords/>
  <dc:description/>
  <cp:lastModifiedBy>Дмитрий Боровой</cp:lastModifiedBy>
  <cp:revision>3</cp:revision>
  <dcterms:created xsi:type="dcterms:W3CDTF">2023-10-19T10:20:00Z</dcterms:created>
  <dcterms:modified xsi:type="dcterms:W3CDTF">2023-12-27T11:59:25Z</dcterms:modified>
</cp:coreProperties>
</file>